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关于申报省级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科技企业孵化器、众创空间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认定奖励的通知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一、奖励对象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2023年新认定的省级科技企业孵化器和众创空间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二、奖励标准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《关于强化市场主体倍增要素服务保障的若干措施（试行）》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晋市政办〔2022〕5号）第50条，对新认定的国家级科技企业孵化器和省级科技企业孵化器，在省级奖励基础上，市级分别给予50万元、20万元的一次性奖励；对新备案的国家级众创空间和新认定的省级众创空间，在省级奖励基础上，市级分别给予15万元、10万元的一次性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申报材料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《晋城市科技企业孵化器众创空间认定奖励申请表》（见附件1）；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省级奖励资金入账凭证；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晋城市科研诚信承诺书（见附件2）。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申报材料经单位主要负责人签字并加盖单位公章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各组织推荐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提交电子版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组织推荐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对申报材料进行审查并开展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实地核查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填写《晋城市双创载体现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场核查意见表》，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签署推荐意见并签字盖章，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将纸质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申报材料一式2份报送至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平台科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，电子版发至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7"/>
          <w:rFonts w:hint="eastAsia" w:ascii="黑体" w:hAnsi="黑体" w:eastAsia="黑体" w:cs="仿宋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晋城市科技局科技人才与平台建设科</w:t>
      </w: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联 系 人：宋雨昕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联系电话：2688000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jc</w:t>
      </w:r>
      <w:r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" w:eastAsia="zh-CN" w:bidi="ar"/>
          <w14:textFill>
            <w14:solidFill>
              <w14:schemeClr w14:val="tx1"/>
            </w14:solidFill>
          </w14:textFill>
        </w:rPr>
        <w:t>s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kjj</w:t>
      </w:r>
      <w:r>
        <w:rPr>
          <w:rFonts w:hint="default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" w:eastAsia="zh-CN" w:bidi="ar"/>
          <w14:textFill>
            <w14:solidFill>
              <w14:schemeClr w14:val="tx1"/>
            </w14:solidFill>
          </w14:textFill>
        </w:rPr>
        <w:t>hz</w:t>
      </w: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k@163.com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晋城市科技企业孵化器众创空间认定奖励申请表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2</w:t>
      </w:r>
      <w:r>
        <w:rPr>
          <w:rFonts w:hint="default" w:ascii="仿宋_GB2312" w:hAnsi="仿宋_GB2312" w:eastAsia="仿宋_GB2312" w:cs="仿宋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晋城市科研诚信承诺书</w:t>
      </w:r>
    </w:p>
    <w:p>
      <w:pPr>
        <w:spacing w:afterLines="50"/>
        <w:jc w:val="center"/>
        <w:rPr>
          <w:rFonts w:hint="eastAsia" w:ascii="黑体" w:hAnsi="黑体" w:eastAsia="黑体" w:cs="黑体"/>
          <w:bCs/>
          <w:color w:val="000000" w:themeColor="text1"/>
          <w:w w:val="9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Lines="50"/>
        <w:jc w:val="both"/>
        <w:rPr>
          <w:rFonts w:hint="eastAsia" w:ascii="黑体" w:hAnsi="黑体" w:eastAsia="黑体" w:cs="黑体"/>
          <w:bCs/>
          <w:color w:val="000000" w:themeColor="text1"/>
          <w:w w:val="9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afterLines="50"/>
        <w:jc w:val="both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20" w:lineRule="exact"/>
        <w:jc w:val="left"/>
        <w:textAlignment w:val="auto"/>
        <w:rPr>
          <w:rFonts w:hint="eastAsia" w:ascii="黑体" w:hAnsi="黑体" w:eastAsia="黑体" w:cs="黑体"/>
          <w:bCs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w w:val="9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 w:cs="黑体"/>
          <w:bCs/>
          <w:w w:val="90"/>
          <w:sz w:val="44"/>
          <w:szCs w:val="44"/>
        </w:rPr>
      </w:pPr>
      <w:r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  <w:t>晋城市</w:t>
      </w:r>
      <w:r>
        <w:rPr>
          <w:rFonts w:hint="eastAsia" w:ascii="黑体" w:hAnsi="黑体" w:eastAsia="黑体" w:cs="黑体"/>
          <w:bCs/>
          <w:w w:val="90"/>
          <w:sz w:val="44"/>
          <w:szCs w:val="44"/>
        </w:rPr>
        <w:t>科技企业孵化器众创空间认定奖励申请表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910"/>
        <w:gridCol w:w="1268"/>
        <w:gridCol w:w="794"/>
        <w:gridCol w:w="779"/>
        <w:gridCol w:w="891"/>
        <w:gridCol w:w="614"/>
        <w:gridCol w:w="609"/>
        <w:gridCol w:w="132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载体名称</w:t>
            </w:r>
          </w:p>
        </w:tc>
        <w:tc>
          <w:tcPr>
            <w:tcW w:w="397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运营单位</w:t>
            </w:r>
          </w:p>
        </w:tc>
        <w:tc>
          <w:tcPr>
            <w:tcW w:w="397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认定级别</w:t>
            </w:r>
          </w:p>
        </w:tc>
        <w:tc>
          <w:tcPr>
            <w:tcW w:w="397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□国家级      □省级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认定时间</w:t>
            </w:r>
          </w:p>
        </w:tc>
        <w:tc>
          <w:tcPr>
            <w:tcW w:w="397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社会信用代码</w:t>
            </w:r>
          </w:p>
        </w:tc>
        <w:tc>
          <w:tcPr>
            <w:tcW w:w="397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注册地址</w:t>
            </w:r>
          </w:p>
        </w:tc>
        <w:tc>
          <w:tcPr>
            <w:tcW w:w="397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通讯地址</w:t>
            </w:r>
          </w:p>
        </w:tc>
        <w:tc>
          <w:tcPr>
            <w:tcW w:w="207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83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邮编</w:t>
            </w:r>
          </w:p>
        </w:tc>
        <w:tc>
          <w:tcPr>
            <w:tcW w:w="10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所属区域</w:t>
            </w:r>
          </w:p>
        </w:tc>
        <w:tc>
          <w:tcPr>
            <w:tcW w:w="397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法定代表人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</w:t>
            </w: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身份证号</w:t>
            </w:r>
          </w:p>
        </w:tc>
        <w:tc>
          <w:tcPr>
            <w:tcW w:w="136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67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7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众创空间负责人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7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身份证号</w:t>
            </w:r>
          </w:p>
        </w:tc>
        <w:tc>
          <w:tcPr>
            <w:tcW w:w="136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675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7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 系 人</w:t>
            </w:r>
          </w:p>
        </w:tc>
        <w:tc>
          <w:tcPr>
            <w:tcW w:w="164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26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10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开户名称</w:t>
            </w:r>
          </w:p>
        </w:tc>
        <w:tc>
          <w:tcPr>
            <w:tcW w:w="3972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银行账号</w:t>
            </w:r>
          </w:p>
        </w:tc>
        <w:tc>
          <w:tcPr>
            <w:tcW w:w="164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26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开户银行行号</w:t>
            </w:r>
          </w:p>
        </w:tc>
        <w:tc>
          <w:tcPr>
            <w:tcW w:w="107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1514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声明与承诺</w:t>
            </w:r>
          </w:p>
        </w:tc>
        <w:tc>
          <w:tcPr>
            <w:tcW w:w="3968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本单位业承诺填报内容均准确、真实、合法、有效，本企业愿为此承担有关法律责任。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本单位承诺将获得的奖励资金严格按照《扶持众创空间发展专项资金管理办法（暂行）》（晋财教〔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〕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137号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）中有关支出规定执行。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1700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申报单位意见</w:t>
            </w:r>
          </w:p>
        </w:tc>
        <w:tc>
          <w:tcPr>
            <w:tcW w:w="3968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cantSplit/>
          <w:trHeight w:val="1860" w:hRule="atLeast"/>
        </w:trPr>
        <w:tc>
          <w:tcPr>
            <w:tcW w:w="102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组织推荐部门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意见</w:t>
            </w:r>
          </w:p>
        </w:tc>
        <w:tc>
          <w:tcPr>
            <w:tcW w:w="3968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</w:tbl>
    <w:p>
      <w:pPr>
        <w:widowControl/>
        <w:snapToGrid w:val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p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D6F4A"/>
    <w:multiLevelType w:val="singleLevel"/>
    <w:tmpl w:val="F3FD6F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E0F59"/>
    <w:rsid w:val="2DD99BA1"/>
    <w:rsid w:val="2FDF3671"/>
    <w:rsid w:val="3EE52335"/>
    <w:rsid w:val="5F6DD908"/>
    <w:rsid w:val="6B7A1D69"/>
    <w:rsid w:val="7B9F316A"/>
    <w:rsid w:val="7BFF48B5"/>
    <w:rsid w:val="7FEF66A5"/>
    <w:rsid w:val="80CF328C"/>
    <w:rsid w:val="9DDD38D8"/>
    <w:rsid w:val="9F7940D8"/>
    <w:rsid w:val="A7FB3172"/>
    <w:rsid w:val="BBBB5A37"/>
    <w:rsid w:val="D8DF9A90"/>
    <w:rsid w:val="DF3FCA05"/>
    <w:rsid w:val="DFC5FD3B"/>
    <w:rsid w:val="FE6D8DAA"/>
    <w:rsid w:val="FFB7062B"/>
    <w:rsid w:val="FFD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2022-04-09T18:32:00Z</dcterms:created>
  <dc:creator>sjh</dc:creator>
  <cp:lastModifiedBy>CGK</cp:lastModifiedBy>
  <cp:lastPrinted>2022-05-12T02:35:00Z</cp:lastPrinted>
  <dcterms:modified xsi:type="dcterms:W3CDTF">2025-04-09T16:10:13Z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8D919BA5F23A40CC941A298A7F0145A3</vt:lpwstr>
  </property>
</Properties>
</file>