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2F306">
      <w:pPr>
        <w:widowControl/>
        <w:jc w:val="left"/>
        <w:rPr>
          <w:rFonts w:hint="eastAsia" w:ascii="黑体" w:hAnsi="黑体" w:eastAsia="黑体" w:cs="黑体"/>
          <w:color w:val="333333"/>
          <w:spacing w:val="-4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pacing w:val="-4"/>
          <w:kern w:val="0"/>
          <w:sz w:val="32"/>
          <w:szCs w:val="32"/>
          <w:shd w:val="clear" w:color="auto" w:fill="FFFFFF"/>
        </w:rPr>
        <w:t>附件</w:t>
      </w:r>
    </w:p>
    <w:p w14:paraId="33F8183C"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年度晋中市产业技术创新战略联盟认定名单</w:t>
      </w:r>
    </w:p>
    <w:p w14:paraId="1F024A1B">
      <w:r>
        <w:rPr>
          <w:rFonts w:ascii="仿宋_GB2312" w:eastAsia="仿宋_GB2312"/>
          <w:sz w:val="28"/>
          <w:szCs w:val="28"/>
        </w:rPr>
        <w:pict>
          <v:shape id="_x0000_s2053" o:spid="_x0000_s2053" o:spt="202" type="#_x0000_t202" style="position:absolute;left:0pt;margin-left:-76.9pt;margin-top:34.55pt;height:28.95pt;width:29.85pt;z-index:251659264;mso-width-relative:margin;mso-height-relative:margin;" fillcolor="#FFFFFF" filled="t" stroked="t" coordsize="21600,21600">
            <v:path/>
            <v:fill on="t" focussize="0,0"/>
            <v:stroke color="#FFFFFF" joinstyle="miter"/>
            <v:imagedata o:title=""/>
            <o:lock v:ext="edit"/>
            <v:textbox style="layout-flow:vertical-ideographic;">
              <w:txbxContent>
                <w:p w14:paraId="57E81096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-3-</w:t>
                  </w:r>
                </w:p>
              </w:txbxContent>
            </v:textbox>
          </v:shape>
        </w:pict>
      </w:r>
    </w:p>
    <w:tbl>
      <w:tblPr>
        <w:tblStyle w:val="7"/>
        <w:tblW w:w="1364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685"/>
        <w:gridCol w:w="1891"/>
        <w:gridCol w:w="5217"/>
        <w:gridCol w:w="2076"/>
      </w:tblGrid>
      <w:tr w14:paraId="643164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79" w:type="dxa"/>
            <w:vAlign w:val="center"/>
          </w:tcPr>
          <w:p w14:paraId="11235C9D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3685" w:type="dxa"/>
            <w:vAlign w:val="center"/>
          </w:tcPr>
          <w:p w14:paraId="23D59844">
            <w:pPr>
              <w:jc w:val="center"/>
              <w:rPr>
                <w:rFonts w:ascii="仿宋_GB2312" w:eastAsia="仿宋_GB2312"/>
                <w:b/>
                <w:spacing w:val="-8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pacing w:val="-8"/>
                <w:sz w:val="28"/>
                <w:szCs w:val="28"/>
              </w:rPr>
              <w:t>产业技术创新战略联盟名称</w:t>
            </w:r>
          </w:p>
        </w:tc>
        <w:tc>
          <w:tcPr>
            <w:tcW w:w="1891" w:type="dxa"/>
            <w:vAlign w:val="center"/>
          </w:tcPr>
          <w:p w14:paraId="2F56EA38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牵头单位</w:t>
            </w:r>
          </w:p>
        </w:tc>
        <w:tc>
          <w:tcPr>
            <w:tcW w:w="5217" w:type="dxa"/>
            <w:vAlign w:val="center"/>
          </w:tcPr>
          <w:p w14:paraId="3F696B26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联盟成员单位</w:t>
            </w:r>
          </w:p>
        </w:tc>
        <w:tc>
          <w:tcPr>
            <w:tcW w:w="2076" w:type="dxa"/>
            <w:vAlign w:val="center"/>
          </w:tcPr>
          <w:p w14:paraId="261002D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组织单位</w:t>
            </w:r>
          </w:p>
        </w:tc>
      </w:tr>
      <w:tr w14:paraId="441998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79" w:type="dxa"/>
            <w:vMerge w:val="restart"/>
            <w:vAlign w:val="center"/>
          </w:tcPr>
          <w:p w14:paraId="618E344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3685" w:type="dxa"/>
            <w:vMerge w:val="restart"/>
            <w:vAlign w:val="center"/>
          </w:tcPr>
          <w:p w14:paraId="0E5B1A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晋中市低空经济</w:t>
            </w:r>
          </w:p>
          <w:p w14:paraId="048168F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产业技术创新战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略联盟</w:t>
            </w:r>
          </w:p>
        </w:tc>
        <w:tc>
          <w:tcPr>
            <w:tcW w:w="1891" w:type="dxa"/>
            <w:vMerge w:val="restart"/>
            <w:vAlign w:val="center"/>
          </w:tcPr>
          <w:p w14:paraId="1988E35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山西云智慧科技有限公司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14438698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山西迪奥普无人机科技有限公司</w:t>
            </w:r>
          </w:p>
        </w:tc>
        <w:tc>
          <w:tcPr>
            <w:tcW w:w="2076" w:type="dxa"/>
            <w:vMerge w:val="restart"/>
            <w:vAlign w:val="center"/>
          </w:tcPr>
          <w:p w14:paraId="149A0DF3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晋中开发区</w:t>
            </w:r>
          </w:p>
          <w:p w14:paraId="2EB040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科技服务中心</w:t>
            </w:r>
          </w:p>
        </w:tc>
      </w:tr>
      <w:tr w14:paraId="5D2EAD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79" w:type="dxa"/>
            <w:vMerge w:val="continue"/>
            <w:vAlign w:val="center"/>
          </w:tcPr>
          <w:p w14:paraId="6D5A19F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5" w:type="dxa"/>
            <w:vMerge w:val="continue"/>
            <w:vAlign w:val="center"/>
          </w:tcPr>
          <w:p w14:paraId="148288F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1" w:type="dxa"/>
            <w:vMerge w:val="continue"/>
            <w:vAlign w:val="center"/>
          </w:tcPr>
          <w:p w14:paraId="100F6C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17" w:type="dxa"/>
            <w:shd w:val="clear" w:color="auto" w:fill="auto"/>
            <w:vAlign w:val="center"/>
          </w:tcPr>
          <w:p w14:paraId="2FF502C8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山西逸飞无人机科技有限公司</w:t>
            </w:r>
          </w:p>
        </w:tc>
        <w:tc>
          <w:tcPr>
            <w:tcW w:w="2076" w:type="dxa"/>
            <w:vMerge w:val="continue"/>
            <w:vAlign w:val="center"/>
          </w:tcPr>
          <w:p w14:paraId="2027D1F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AD2DC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79" w:type="dxa"/>
            <w:vMerge w:val="continue"/>
            <w:vAlign w:val="center"/>
          </w:tcPr>
          <w:p w14:paraId="232B116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5" w:type="dxa"/>
            <w:vMerge w:val="continue"/>
            <w:vAlign w:val="center"/>
          </w:tcPr>
          <w:p w14:paraId="48B23F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1" w:type="dxa"/>
            <w:vMerge w:val="continue"/>
            <w:vAlign w:val="center"/>
          </w:tcPr>
          <w:p w14:paraId="09AA1C0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17" w:type="dxa"/>
            <w:shd w:val="clear" w:color="auto" w:fill="auto"/>
            <w:vAlign w:val="center"/>
          </w:tcPr>
          <w:p w14:paraId="20E5E20C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山西益智讯科技有限公司</w:t>
            </w:r>
          </w:p>
        </w:tc>
        <w:tc>
          <w:tcPr>
            <w:tcW w:w="2076" w:type="dxa"/>
            <w:vMerge w:val="continue"/>
            <w:vAlign w:val="center"/>
          </w:tcPr>
          <w:p w14:paraId="5179E61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BE400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79" w:type="dxa"/>
            <w:vMerge w:val="continue"/>
            <w:vAlign w:val="center"/>
          </w:tcPr>
          <w:p w14:paraId="2AF72AB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5" w:type="dxa"/>
            <w:vMerge w:val="continue"/>
            <w:vAlign w:val="center"/>
          </w:tcPr>
          <w:p w14:paraId="279E7AD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1" w:type="dxa"/>
            <w:vMerge w:val="continue"/>
            <w:vAlign w:val="center"/>
          </w:tcPr>
          <w:p w14:paraId="0CB45DC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17" w:type="dxa"/>
            <w:shd w:val="clear" w:color="auto" w:fill="auto"/>
            <w:vAlign w:val="center"/>
          </w:tcPr>
          <w:p w14:paraId="50E4F6DC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山西艾弗莱航空科技有限公司</w:t>
            </w:r>
          </w:p>
        </w:tc>
        <w:tc>
          <w:tcPr>
            <w:tcW w:w="2076" w:type="dxa"/>
            <w:vMerge w:val="continue"/>
            <w:vAlign w:val="center"/>
          </w:tcPr>
          <w:p w14:paraId="225803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71C810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79" w:type="dxa"/>
            <w:vMerge w:val="continue"/>
            <w:vAlign w:val="center"/>
          </w:tcPr>
          <w:p w14:paraId="35E9848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5" w:type="dxa"/>
            <w:vMerge w:val="continue"/>
            <w:vAlign w:val="center"/>
          </w:tcPr>
          <w:p w14:paraId="1B44D42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1" w:type="dxa"/>
            <w:vMerge w:val="continue"/>
            <w:vAlign w:val="center"/>
          </w:tcPr>
          <w:p w14:paraId="1CA0D11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17" w:type="dxa"/>
            <w:shd w:val="clear" w:color="auto" w:fill="auto"/>
            <w:vAlign w:val="center"/>
          </w:tcPr>
          <w:p w14:paraId="6CA42D25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山西火炬创新创业生态研究院有限公司</w:t>
            </w:r>
          </w:p>
        </w:tc>
        <w:tc>
          <w:tcPr>
            <w:tcW w:w="2076" w:type="dxa"/>
            <w:vMerge w:val="continue"/>
            <w:vAlign w:val="center"/>
          </w:tcPr>
          <w:p w14:paraId="44E03DB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54C71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79" w:type="dxa"/>
            <w:vMerge w:val="continue"/>
            <w:vAlign w:val="center"/>
          </w:tcPr>
          <w:p w14:paraId="000D36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5" w:type="dxa"/>
            <w:vMerge w:val="continue"/>
            <w:vAlign w:val="center"/>
          </w:tcPr>
          <w:p w14:paraId="7DDA32C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1" w:type="dxa"/>
            <w:vMerge w:val="continue"/>
            <w:vAlign w:val="center"/>
          </w:tcPr>
          <w:p w14:paraId="4616FE1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17" w:type="dxa"/>
            <w:shd w:val="clear" w:color="auto" w:fill="auto"/>
            <w:vAlign w:val="center"/>
          </w:tcPr>
          <w:p w14:paraId="24EFE91C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晋中职业技术学院</w:t>
            </w:r>
          </w:p>
        </w:tc>
        <w:tc>
          <w:tcPr>
            <w:tcW w:w="2076" w:type="dxa"/>
            <w:vMerge w:val="continue"/>
            <w:vAlign w:val="center"/>
          </w:tcPr>
          <w:p w14:paraId="7C01D2D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CD8D3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79" w:type="dxa"/>
            <w:vMerge w:val="restart"/>
            <w:vAlign w:val="center"/>
          </w:tcPr>
          <w:p w14:paraId="7600DE6F"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685" w:type="dxa"/>
            <w:vMerge w:val="restart"/>
            <w:vAlign w:val="center"/>
          </w:tcPr>
          <w:p w14:paraId="37241C74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晋中市造纸链产业</w:t>
            </w:r>
          </w:p>
          <w:p w14:paraId="2CD787DA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技术创新战略联盟</w:t>
            </w:r>
          </w:p>
        </w:tc>
        <w:tc>
          <w:tcPr>
            <w:tcW w:w="1891" w:type="dxa"/>
            <w:vMerge w:val="restart"/>
            <w:vAlign w:val="center"/>
          </w:tcPr>
          <w:p w14:paraId="16C92C6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山西强伟纸业有限公司</w:t>
            </w:r>
          </w:p>
        </w:tc>
        <w:tc>
          <w:tcPr>
            <w:tcW w:w="5217" w:type="dxa"/>
            <w:shd w:val="clear" w:color="auto" w:fill="auto"/>
            <w:vAlign w:val="center"/>
          </w:tcPr>
          <w:p w14:paraId="54FC1444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陕西科技大学</w:t>
            </w:r>
          </w:p>
        </w:tc>
        <w:tc>
          <w:tcPr>
            <w:tcW w:w="2076" w:type="dxa"/>
            <w:vMerge w:val="restart"/>
            <w:vAlign w:val="center"/>
          </w:tcPr>
          <w:p w14:paraId="0300ED95"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寿阳县发科局</w:t>
            </w:r>
          </w:p>
        </w:tc>
      </w:tr>
      <w:tr w14:paraId="45E8F0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79" w:type="dxa"/>
            <w:vMerge w:val="continue"/>
            <w:vAlign w:val="center"/>
          </w:tcPr>
          <w:p w14:paraId="4E8FF31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5" w:type="dxa"/>
            <w:vMerge w:val="continue"/>
            <w:vAlign w:val="center"/>
          </w:tcPr>
          <w:p w14:paraId="27B11C5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1" w:type="dxa"/>
            <w:vMerge w:val="continue"/>
            <w:vAlign w:val="center"/>
          </w:tcPr>
          <w:p w14:paraId="2C66A8B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17" w:type="dxa"/>
            <w:shd w:val="clear" w:color="auto" w:fill="auto"/>
            <w:vAlign w:val="center"/>
          </w:tcPr>
          <w:p w14:paraId="5EDD4DD7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山西寿强再生资源有限公司</w:t>
            </w:r>
          </w:p>
        </w:tc>
        <w:tc>
          <w:tcPr>
            <w:tcW w:w="2076" w:type="dxa"/>
            <w:vMerge w:val="continue"/>
            <w:vAlign w:val="center"/>
          </w:tcPr>
          <w:p w14:paraId="420BB33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FD0FE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79" w:type="dxa"/>
            <w:vMerge w:val="continue"/>
            <w:vAlign w:val="center"/>
          </w:tcPr>
          <w:p w14:paraId="15C3605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5" w:type="dxa"/>
            <w:vMerge w:val="continue"/>
            <w:vAlign w:val="center"/>
          </w:tcPr>
          <w:p w14:paraId="52AFC42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1" w:type="dxa"/>
            <w:vMerge w:val="continue"/>
            <w:vAlign w:val="center"/>
          </w:tcPr>
          <w:p w14:paraId="43AA77A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17" w:type="dxa"/>
            <w:shd w:val="clear" w:color="auto" w:fill="auto"/>
            <w:vAlign w:val="center"/>
          </w:tcPr>
          <w:p w14:paraId="28710B8B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山西益恒源环保科技有限公司</w:t>
            </w:r>
          </w:p>
        </w:tc>
        <w:tc>
          <w:tcPr>
            <w:tcW w:w="2076" w:type="dxa"/>
            <w:vMerge w:val="continue"/>
            <w:vAlign w:val="center"/>
          </w:tcPr>
          <w:p w14:paraId="3255A4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127D7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79" w:type="dxa"/>
            <w:vMerge w:val="continue"/>
            <w:vAlign w:val="center"/>
          </w:tcPr>
          <w:p w14:paraId="42426A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5" w:type="dxa"/>
            <w:vMerge w:val="continue"/>
            <w:vAlign w:val="center"/>
          </w:tcPr>
          <w:p w14:paraId="7BC85CC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1" w:type="dxa"/>
            <w:vMerge w:val="continue"/>
            <w:vAlign w:val="center"/>
          </w:tcPr>
          <w:p w14:paraId="2E2D031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17" w:type="dxa"/>
            <w:shd w:val="clear" w:color="auto" w:fill="auto"/>
            <w:vAlign w:val="center"/>
          </w:tcPr>
          <w:p w14:paraId="1E39E86A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山西分子式新材料科技有限公司</w:t>
            </w:r>
          </w:p>
        </w:tc>
        <w:tc>
          <w:tcPr>
            <w:tcW w:w="2076" w:type="dxa"/>
            <w:vMerge w:val="continue"/>
            <w:vAlign w:val="center"/>
          </w:tcPr>
          <w:p w14:paraId="1CFCBCA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D0B47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79" w:type="dxa"/>
            <w:vMerge w:val="continue"/>
            <w:vAlign w:val="center"/>
          </w:tcPr>
          <w:p w14:paraId="76CB22C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5" w:type="dxa"/>
            <w:vMerge w:val="continue"/>
            <w:vAlign w:val="center"/>
          </w:tcPr>
          <w:p w14:paraId="16B1A7A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1" w:type="dxa"/>
            <w:vMerge w:val="continue"/>
            <w:vAlign w:val="center"/>
          </w:tcPr>
          <w:p w14:paraId="0524BEC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17" w:type="dxa"/>
            <w:shd w:val="clear" w:color="auto" w:fill="auto"/>
            <w:vAlign w:val="center"/>
          </w:tcPr>
          <w:p w14:paraId="67AB3F4D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寿阳县华盛高分子材料有限公司</w:t>
            </w:r>
          </w:p>
        </w:tc>
        <w:tc>
          <w:tcPr>
            <w:tcW w:w="2076" w:type="dxa"/>
            <w:vMerge w:val="continue"/>
            <w:vAlign w:val="center"/>
          </w:tcPr>
          <w:p w14:paraId="0728116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1B45C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79" w:type="dxa"/>
            <w:vMerge w:val="continue"/>
          </w:tcPr>
          <w:p w14:paraId="3135AC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85" w:type="dxa"/>
            <w:vMerge w:val="continue"/>
          </w:tcPr>
          <w:p w14:paraId="0D9659F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91" w:type="dxa"/>
            <w:vMerge w:val="continue"/>
          </w:tcPr>
          <w:p w14:paraId="2A8422E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17" w:type="dxa"/>
            <w:shd w:val="clear" w:color="auto" w:fill="auto"/>
            <w:vAlign w:val="center"/>
          </w:tcPr>
          <w:p w14:paraId="43B5317B">
            <w:pPr>
              <w:spacing w:line="48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山西恒昌劳务派遣有限公司</w:t>
            </w:r>
          </w:p>
        </w:tc>
        <w:tc>
          <w:tcPr>
            <w:tcW w:w="2076" w:type="dxa"/>
            <w:vMerge w:val="continue"/>
          </w:tcPr>
          <w:p w14:paraId="6AAF124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6CA90FCB"/>
    <w:sectPr>
      <w:footerReference r:id="rId3" w:type="default"/>
      <w:footerReference r:id="rId4" w:type="even"/>
      <w:pgSz w:w="16838" w:h="11906" w:orient="landscape"/>
      <w:pgMar w:top="1588" w:right="2098" w:bottom="1474" w:left="204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E3DD7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09C8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QzYjkyMTU1MTgzNjhmZWY3MmI2ZDEyMjRjMTg2ZjYifQ=="/>
  </w:docVars>
  <w:rsids>
    <w:rsidRoot w:val="00944A62"/>
    <w:rsid w:val="0005787B"/>
    <w:rsid w:val="000877FE"/>
    <w:rsid w:val="00105F2F"/>
    <w:rsid w:val="00217263"/>
    <w:rsid w:val="00355E18"/>
    <w:rsid w:val="003F6841"/>
    <w:rsid w:val="00517ACE"/>
    <w:rsid w:val="006432C7"/>
    <w:rsid w:val="00680052"/>
    <w:rsid w:val="00760698"/>
    <w:rsid w:val="007940A5"/>
    <w:rsid w:val="00893E50"/>
    <w:rsid w:val="008C223F"/>
    <w:rsid w:val="008F7631"/>
    <w:rsid w:val="00920C3B"/>
    <w:rsid w:val="00944A62"/>
    <w:rsid w:val="009861D9"/>
    <w:rsid w:val="009F410B"/>
    <w:rsid w:val="00AC42C0"/>
    <w:rsid w:val="00AD019E"/>
    <w:rsid w:val="00B5612D"/>
    <w:rsid w:val="00BC0662"/>
    <w:rsid w:val="00C43BBD"/>
    <w:rsid w:val="00CC5558"/>
    <w:rsid w:val="00CE0458"/>
    <w:rsid w:val="00CF6DE6"/>
    <w:rsid w:val="00D053D1"/>
    <w:rsid w:val="00DA348A"/>
    <w:rsid w:val="00EE193D"/>
    <w:rsid w:val="00F057C6"/>
    <w:rsid w:val="00F26778"/>
    <w:rsid w:val="00F35A8D"/>
    <w:rsid w:val="00FE0CA3"/>
    <w:rsid w:val="090F34B9"/>
    <w:rsid w:val="102F11E9"/>
    <w:rsid w:val="11537CE6"/>
    <w:rsid w:val="13ED5318"/>
    <w:rsid w:val="2F665E23"/>
    <w:rsid w:val="3B6D0F28"/>
    <w:rsid w:val="47267801"/>
    <w:rsid w:val="4F3F6500"/>
    <w:rsid w:val="5ABE4B64"/>
    <w:rsid w:val="676E7876"/>
    <w:rsid w:val="6D1D21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522</Words>
  <Characters>552</Characters>
  <Lines>4</Lines>
  <Paragraphs>1</Paragraphs>
  <TotalTime>21</TotalTime>
  <ScaleCrop>false</ScaleCrop>
  <LinksUpToDate>false</LinksUpToDate>
  <CharactersWithSpaces>569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2022-12-19T07:32:00Z</dcterms:created>
  <dc:creator>Administrator</dc:creator>
  <cp:lastModifiedBy>小拖拉机手</cp:lastModifiedBy>
  <cp:lastPrinted>2025-03-14T09:34:00Z</cp:lastPrinted>
  <dcterms:modified xsi:type="dcterms:W3CDTF">2025-03-17T01:32:39Z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DC9641A1E9B04D18BEE5DAADBCC3CEBF</vt:lpwstr>
  </property>
  <property fmtid="{D5CDD505-2E9C-101B-9397-08002B2CF9AE}" pid="4" name="KSOTemplateDocerSaveRecord">
    <vt:lpwstr>eyJoZGlkIjoiYWU1ZjhkN2Q4NzVkMTkwOTQyYjg4ODgyYjEzMjU5MDYiLCJ1c2VySWQiOiI0MzI0ODE5MzMifQ==</vt:lpwstr>
  </property>
</Properties>
</file>