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E4021">
      <w:pPr>
        <w:pStyle w:val="5"/>
        <w:widowControl/>
        <w:shd w:val="clear" w:color="auto" w:fill="FFFFFF"/>
        <w:spacing w:beforeAutospacing="0" w:after="150" w:afterAutospacing="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w:t>
      </w:r>
    </w:p>
    <w:p w14:paraId="6B7B85C6">
      <w:pPr>
        <w:pStyle w:val="5"/>
        <w:widowControl/>
        <w:spacing w:beforeAutospacing="0" w:afterAutospacing="0"/>
        <w:jc w:val="center"/>
        <w:textAlignment w:val="baseline"/>
        <w:rPr>
          <w:rFonts w:ascii="方正小标宋简体" w:hAnsi="方正小标宋简体" w:eastAsia="方正小标宋简体" w:cs="方正小标宋简体"/>
          <w:sz w:val="36"/>
          <w:szCs w:val="36"/>
        </w:rPr>
      </w:pPr>
      <w:bookmarkStart w:id="0" w:name="_GoBack"/>
      <w:r>
        <w:fldChar w:fldCharType="begin"/>
      </w:r>
      <w:r>
        <w:instrText xml:space="preserve"> HYPERLINK "http://www.jskx.org.cn/web/artlist/812336" \t "https://www.qiyekexie.com/portal/zkx/6/cxdrSubject/_blank" </w:instrText>
      </w:r>
      <w:r>
        <w:fldChar w:fldCharType="separate"/>
      </w:r>
      <w:r>
        <w:rPr>
          <w:rStyle w:val="9"/>
          <w:rFonts w:hint="eastAsia" w:ascii="方正小标宋简体" w:hAnsi="方正小标宋简体" w:eastAsia="方正小标宋简体" w:cs="方正小标宋简体"/>
          <w:color w:val="auto"/>
          <w:sz w:val="36"/>
          <w:szCs w:val="36"/>
          <w:u w:val="none"/>
        </w:rPr>
        <w:t>202</w:t>
      </w:r>
      <w:r>
        <w:rPr>
          <w:rStyle w:val="9"/>
          <w:rFonts w:hint="eastAsia" w:ascii="方正小标宋简体" w:hAnsi="方正小标宋简体" w:eastAsia="方正小标宋简体" w:cs="方正小标宋简体"/>
          <w:color w:val="auto"/>
          <w:sz w:val="36"/>
          <w:szCs w:val="36"/>
          <w:u w:val="none"/>
          <w:lang w:val="en-US" w:eastAsia="zh-CN"/>
        </w:rPr>
        <w:t>4</w:t>
      </w:r>
      <w:r>
        <w:rPr>
          <w:rStyle w:val="9"/>
          <w:rFonts w:hint="eastAsia" w:ascii="方正小标宋简体" w:hAnsi="方正小标宋简体" w:eastAsia="方正小标宋简体" w:cs="方正小标宋简体"/>
          <w:color w:val="auto"/>
          <w:sz w:val="36"/>
          <w:szCs w:val="36"/>
          <w:u w:val="none"/>
        </w:rPr>
        <w:t>年山西省企业</w:t>
      </w:r>
      <w:r>
        <w:rPr>
          <w:rStyle w:val="9"/>
          <w:rFonts w:hint="eastAsia" w:ascii="方正小标宋简体" w:hAnsi="方正小标宋简体" w:eastAsia="方正小标宋简体" w:cs="方正小标宋简体"/>
          <w:color w:val="auto"/>
          <w:sz w:val="36"/>
          <w:szCs w:val="36"/>
          <w:u w:val="none"/>
          <w:lang w:eastAsia="zh-CN"/>
        </w:rPr>
        <w:t>典型创新案例</w:t>
      </w:r>
      <w:r>
        <w:rPr>
          <w:rStyle w:val="9"/>
          <w:rFonts w:hint="eastAsia" w:ascii="方正小标宋简体" w:hAnsi="方正小标宋简体" w:eastAsia="方正小标宋简体" w:cs="方正小标宋简体"/>
          <w:color w:val="auto"/>
          <w:sz w:val="36"/>
          <w:szCs w:val="36"/>
          <w:u w:val="none"/>
        </w:rPr>
        <w:fldChar w:fldCharType="end"/>
      </w:r>
      <w:bookmarkEnd w:id="0"/>
    </w:p>
    <w:p w14:paraId="132F988F">
      <w:pPr>
        <w:pStyle w:val="5"/>
        <w:widowControl/>
        <w:spacing w:beforeAutospacing="0" w:afterAutospacing="0"/>
        <w:jc w:val="center"/>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（排名不分先后）</w:t>
      </w:r>
    </w:p>
    <w:tbl>
      <w:tblPr>
        <w:tblStyle w:val="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877"/>
        <w:gridCol w:w="4297"/>
      </w:tblGrid>
      <w:tr w14:paraId="3536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7" w:type="dxa"/>
            <w:vAlign w:val="center"/>
          </w:tcPr>
          <w:p w14:paraId="40FCF65C">
            <w:pPr>
              <w:pStyle w:val="5"/>
              <w:widowControl/>
              <w:spacing w:beforeAutospacing="0" w:afterAutospacing="0" w:line="240" w:lineRule="atLeas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序号</w:t>
            </w:r>
          </w:p>
        </w:tc>
        <w:tc>
          <w:tcPr>
            <w:tcW w:w="4877" w:type="dxa"/>
            <w:vAlign w:val="center"/>
          </w:tcPr>
          <w:p w14:paraId="3B2E018C">
            <w:pPr>
              <w:pStyle w:val="5"/>
              <w:widowControl/>
              <w:spacing w:beforeAutospacing="0" w:afterAutospacing="0" w:line="240" w:lineRule="atLeas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eastAsia="zh-CN"/>
              </w:rPr>
              <w:t>案</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例</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名</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称</w:t>
            </w:r>
          </w:p>
        </w:tc>
        <w:tc>
          <w:tcPr>
            <w:tcW w:w="4297" w:type="dxa"/>
            <w:vAlign w:val="center"/>
          </w:tcPr>
          <w:p w14:paraId="5CDB2F8A">
            <w:pPr>
              <w:pStyle w:val="5"/>
              <w:widowControl/>
              <w:spacing w:beforeAutospacing="0" w:afterAutospacing="0" w:line="240" w:lineRule="atLeas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lang w:eastAsia="zh-CN"/>
              </w:rPr>
              <w:t>完</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lang w:eastAsia="zh-CN"/>
              </w:rPr>
              <w:t>成</w:t>
            </w:r>
            <w:r>
              <w:rPr>
                <w:rFonts w:hint="eastAsia" w:ascii="仿宋_GB2312" w:hAnsi="仿宋_GB2312" w:eastAsia="仿宋_GB2312" w:cs="仿宋_GB2312"/>
                <w:b/>
                <w:bCs/>
                <w:color w:val="000000"/>
                <w:sz w:val="24"/>
                <w:szCs w:val="24"/>
              </w:rPr>
              <w:t xml:space="preserve"> 单 位</w:t>
            </w:r>
          </w:p>
        </w:tc>
      </w:tr>
      <w:tr w14:paraId="4FBD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DE0C149">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w:t>
            </w:r>
          </w:p>
        </w:tc>
        <w:tc>
          <w:tcPr>
            <w:tcW w:w="4877" w:type="dxa"/>
            <w:vAlign w:val="center"/>
          </w:tcPr>
          <w:p w14:paraId="43596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梅芝园艺产研融创基地</w:t>
            </w:r>
          </w:p>
        </w:tc>
        <w:tc>
          <w:tcPr>
            <w:tcW w:w="4297" w:type="dxa"/>
            <w:vAlign w:val="center"/>
          </w:tcPr>
          <w:p w14:paraId="040647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山西梅芝园艺有限公司</w:t>
            </w:r>
          </w:p>
        </w:tc>
      </w:tr>
      <w:tr w14:paraId="3D5A0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3E03A943">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2</w:t>
            </w:r>
          </w:p>
        </w:tc>
        <w:tc>
          <w:tcPr>
            <w:tcW w:w="4877" w:type="dxa"/>
            <w:vAlign w:val="center"/>
          </w:tcPr>
          <w:p w14:paraId="5CBAF3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科技引领，数据赋能：</w:t>
            </w:r>
          </w:p>
          <w:p w14:paraId="7F0F5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佳华数据资源管理平台的创新之路</w:t>
            </w:r>
          </w:p>
        </w:tc>
        <w:tc>
          <w:tcPr>
            <w:tcW w:w="4297" w:type="dxa"/>
            <w:vAlign w:val="center"/>
          </w:tcPr>
          <w:p w14:paraId="2F439D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太原罗克佳华工业有限公司</w:t>
            </w:r>
          </w:p>
        </w:tc>
      </w:tr>
      <w:tr w14:paraId="323D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37BA123">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3</w:t>
            </w:r>
          </w:p>
        </w:tc>
        <w:tc>
          <w:tcPr>
            <w:tcW w:w="4877" w:type="dxa"/>
            <w:vAlign w:val="center"/>
          </w:tcPr>
          <w:p w14:paraId="051CC3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育新质生产力  矢志交通强国</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——铁路货车新型复合材料的创新研发</w:t>
            </w:r>
          </w:p>
        </w:tc>
        <w:tc>
          <w:tcPr>
            <w:tcW w:w="4297" w:type="dxa"/>
            <w:vAlign w:val="center"/>
          </w:tcPr>
          <w:p w14:paraId="5DB9E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中车太原机车车辆有限公司</w:t>
            </w:r>
          </w:p>
        </w:tc>
      </w:tr>
      <w:tr w14:paraId="0183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1DA4FF5A">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4</w:t>
            </w:r>
          </w:p>
        </w:tc>
        <w:tc>
          <w:tcPr>
            <w:tcW w:w="4877" w:type="dxa"/>
            <w:vAlign w:val="center"/>
          </w:tcPr>
          <w:p w14:paraId="45E763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播种希望，共筑科技梦</w:t>
            </w:r>
          </w:p>
        </w:tc>
        <w:tc>
          <w:tcPr>
            <w:tcW w:w="4297" w:type="dxa"/>
            <w:vAlign w:val="center"/>
          </w:tcPr>
          <w:p w14:paraId="762B3D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山西六新科技有限公司</w:t>
            </w:r>
          </w:p>
        </w:tc>
      </w:tr>
      <w:tr w14:paraId="658B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2FEE935">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5</w:t>
            </w:r>
          </w:p>
        </w:tc>
        <w:tc>
          <w:tcPr>
            <w:tcW w:w="4877" w:type="dxa"/>
            <w:vAlign w:val="center"/>
          </w:tcPr>
          <w:p w14:paraId="0AB980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基于激光雷达点云的煤量测量</w:t>
            </w:r>
          </w:p>
        </w:tc>
        <w:tc>
          <w:tcPr>
            <w:tcW w:w="4297" w:type="dxa"/>
            <w:vAlign w:val="center"/>
          </w:tcPr>
          <w:p w14:paraId="51043B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山西阳光三极科技股份有限公司</w:t>
            </w:r>
          </w:p>
        </w:tc>
      </w:tr>
      <w:tr w14:paraId="1275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5DAA1FF">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6</w:t>
            </w:r>
          </w:p>
        </w:tc>
        <w:tc>
          <w:tcPr>
            <w:tcW w:w="4877" w:type="dxa"/>
            <w:vAlign w:val="center"/>
          </w:tcPr>
          <w:p w14:paraId="04512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打造智慧县域医共体，构建群众就医</w:t>
            </w:r>
          </w:p>
          <w:p w14:paraId="01EF34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新格局</w:t>
            </w:r>
          </w:p>
        </w:tc>
        <w:tc>
          <w:tcPr>
            <w:tcW w:w="4297" w:type="dxa"/>
            <w:vAlign w:val="center"/>
          </w:tcPr>
          <w:p w14:paraId="37D29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山西智杰软件工程有限公司</w:t>
            </w:r>
          </w:p>
        </w:tc>
      </w:tr>
      <w:tr w14:paraId="08E1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D834596">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7</w:t>
            </w:r>
          </w:p>
        </w:tc>
        <w:tc>
          <w:tcPr>
            <w:tcW w:w="4877" w:type="dxa"/>
            <w:vAlign w:val="center"/>
          </w:tcPr>
          <w:p w14:paraId="679F6C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文物资源一站式数字化服务平台</w:t>
            </w:r>
          </w:p>
        </w:tc>
        <w:tc>
          <w:tcPr>
            <w:tcW w:w="4297" w:type="dxa"/>
            <w:vAlign w:val="center"/>
          </w:tcPr>
          <w:p w14:paraId="59FE6A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山西辰涵数字科技股份有限公司</w:t>
            </w:r>
          </w:p>
        </w:tc>
      </w:tr>
      <w:tr w14:paraId="3CC9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F856A3F">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8</w:t>
            </w:r>
          </w:p>
        </w:tc>
        <w:tc>
          <w:tcPr>
            <w:tcW w:w="4877" w:type="dxa"/>
            <w:vAlign w:val="center"/>
          </w:tcPr>
          <w:p w14:paraId="323281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常压低氧训练系统的研制</w:t>
            </w:r>
          </w:p>
        </w:tc>
        <w:tc>
          <w:tcPr>
            <w:tcW w:w="4297" w:type="dxa"/>
            <w:vAlign w:val="center"/>
          </w:tcPr>
          <w:p w14:paraId="2067BA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中国船舶集团汾西重工有限责任公司</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中船皆利气体科技（山西）有限公司</w:t>
            </w:r>
          </w:p>
        </w:tc>
      </w:tr>
      <w:tr w14:paraId="44BA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13794EE5">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9</w:t>
            </w:r>
          </w:p>
        </w:tc>
        <w:tc>
          <w:tcPr>
            <w:tcW w:w="4877" w:type="dxa"/>
            <w:vAlign w:val="center"/>
          </w:tcPr>
          <w:p w14:paraId="46784F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中网数字化转型能力平台整体解决方案</w:t>
            </w:r>
          </w:p>
        </w:tc>
        <w:tc>
          <w:tcPr>
            <w:tcW w:w="4297" w:type="dxa"/>
            <w:vAlign w:val="center"/>
          </w:tcPr>
          <w:p w14:paraId="4DECD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中网华信科技股份有限公司</w:t>
            </w:r>
          </w:p>
        </w:tc>
      </w:tr>
      <w:tr w14:paraId="023A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8383ACE">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10</w:t>
            </w:r>
          </w:p>
        </w:tc>
        <w:tc>
          <w:tcPr>
            <w:tcW w:w="4877" w:type="dxa"/>
            <w:vAlign w:val="center"/>
          </w:tcPr>
          <w:p w14:paraId="67AB9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 xml:space="preserve">  揭示山西老陈醋健康奥秘，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创新驱动食醋产业升级</w:t>
            </w:r>
          </w:p>
        </w:tc>
        <w:tc>
          <w:tcPr>
            <w:tcW w:w="4297" w:type="dxa"/>
            <w:vAlign w:val="center"/>
          </w:tcPr>
          <w:p w14:paraId="524590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山西紫林醋业股份有限公司</w:t>
            </w:r>
          </w:p>
        </w:tc>
      </w:tr>
      <w:tr w14:paraId="0DF14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5AEB2CA">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11</w:t>
            </w:r>
          </w:p>
        </w:tc>
        <w:tc>
          <w:tcPr>
            <w:tcW w:w="4877" w:type="dxa"/>
            <w:vAlign w:val="center"/>
          </w:tcPr>
          <w:p w14:paraId="57EF4D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黄米营养导向型产品产业化开发项目</w:t>
            </w:r>
          </w:p>
        </w:tc>
        <w:tc>
          <w:tcPr>
            <w:tcW w:w="4297" w:type="dxa"/>
            <w:vAlign w:val="center"/>
          </w:tcPr>
          <w:p w14:paraId="3155E7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山西绿膳源酒业有限公司</w:t>
            </w:r>
          </w:p>
        </w:tc>
      </w:tr>
      <w:tr w14:paraId="5B9C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11CE865B">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12</w:t>
            </w:r>
          </w:p>
        </w:tc>
        <w:tc>
          <w:tcPr>
            <w:tcW w:w="4877" w:type="dxa"/>
            <w:vAlign w:val="center"/>
          </w:tcPr>
          <w:p w14:paraId="32956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盂县历史文化名镇名村和传统村落</w:t>
            </w:r>
          </w:p>
          <w:p w14:paraId="23502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测绘项目</w:t>
            </w:r>
          </w:p>
        </w:tc>
        <w:tc>
          <w:tcPr>
            <w:tcW w:w="4297" w:type="dxa"/>
            <w:vAlign w:val="center"/>
          </w:tcPr>
          <w:p w14:paraId="6EF8C9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山西玖立信息科技股份有限公司</w:t>
            </w:r>
          </w:p>
        </w:tc>
      </w:tr>
      <w:tr w14:paraId="686B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3D40445">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13</w:t>
            </w:r>
          </w:p>
        </w:tc>
        <w:tc>
          <w:tcPr>
            <w:tcW w:w="4877" w:type="dxa"/>
            <w:vAlign w:val="center"/>
          </w:tcPr>
          <w:p w14:paraId="381A7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理化生实验仿真、实操智能考评系统</w:t>
            </w:r>
          </w:p>
        </w:tc>
        <w:tc>
          <w:tcPr>
            <w:tcW w:w="4297" w:type="dxa"/>
            <w:vAlign w:val="center"/>
          </w:tcPr>
          <w:p w14:paraId="67D832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智林信息技术股份有限公司</w:t>
            </w:r>
          </w:p>
        </w:tc>
      </w:tr>
      <w:tr w14:paraId="3907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ED28F28">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14</w:t>
            </w:r>
          </w:p>
        </w:tc>
        <w:tc>
          <w:tcPr>
            <w:tcW w:w="4877" w:type="dxa"/>
            <w:vAlign w:val="center"/>
          </w:tcPr>
          <w:p w14:paraId="06350D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智能艾灸机器人：科技创新引领</w:t>
            </w:r>
          </w:p>
          <w:p w14:paraId="65646B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传统艾灸新活力</w:t>
            </w:r>
          </w:p>
        </w:tc>
        <w:tc>
          <w:tcPr>
            <w:tcW w:w="4297" w:type="dxa"/>
            <w:vAlign w:val="center"/>
          </w:tcPr>
          <w:p w14:paraId="69610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山西大唐中医药科技有限公司</w:t>
            </w:r>
          </w:p>
        </w:tc>
      </w:tr>
    </w:tbl>
    <w:p w14:paraId="3C242497">
      <w:pPr>
        <w:widowControl/>
        <w:spacing w:line="240" w:lineRule="atLeast"/>
        <w:jc w:val="center"/>
        <w:textAlignment w:val="center"/>
        <w:rPr>
          <w:rFonts w:hint="eastAsia" w:ascii="仿宋_GB2312" w:hAnsi="仿宋_GB2312" w:eastAsia="仿宋_GB2312" w:cs="仿宋_GB2312"/>
          <w:color w:val="000000"/>
          <w:kern w:val="0"/>
          <w:sz w:val="24"/>
          <w:szCs w:val="24"/>
          <w:lang w:bidi="ar"/>
        </w:rPr>
        <w:sectPr>
          <w:footerReference r:id="rId3" w:type="default"/>
          <w:pgSz w:w="11906" w:h="16838"/>
          <w:pgMar w:top="2098" w:right="1531" w:bottom="1300" w:left="1531" w:header="851" w:footer="992" w:gutter="0"/>
          <w:pgNumType w:fmt="decimal" w:start="2"/>
          <w:cols w:space="0" w:num="1"/>
          <w:docGrid w:type="lines" w:linePitch="312" w:charSpace="0"/>
        </w:sectPr>
      </w:pPr>
    </w:p>
    <w:tbl>
      <w:tblPr>
        <w:tblStyle w:val="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4877"/>
        <w:gridCol w:w="4297"/>
      </w:tblGrid>
      <w:tr w14:paraId="2CE7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1D6EE4A7">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15</w:t>
            </w:r>
          </w:p>
        </w:tc>
        <w:tc>
          <w:tcPr>
            <w:tcW w:w="4877" w:type="dxa"/>
            <w:vAlign w:val="center"/>
          </w:tcPr>
          <w:p w14:paraId="49E18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万家寨引黄工程泵站智能巡检平台研究</w:t>
            </w:r>
          </w:p>
        </w:tc>
        <w:tc>
          <w:tcPr>
            <w:tcW w:w="4297" w:type="dxa"/>
            <w:vAlign w:val="center"/>
          </w:tcPr>
          <w:p w14:paraId="05DE3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山西万家寨引黄水务集团有限公司</w:t>
            </w:r>
          </w:p>
        </w:tc>
      </w:tr>
      <w:tr w14:paraId="4397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0848C115">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16</w:t>
            </w:r>
          </w:p>
        </w:tc>
        <w:tc>
          <w:tcPr>
            <w:tcW w:w="4877" w:type="dxa"/>
            <w:vAlign w:val="center"/>
          </w:tcPr>
          <w:p w14:paraId="5E57E8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粮食动态连续计量及智能装车系统</w:t>
            </w:r>
          </w:p>
        </w:tc>
        <w:tc>
          <w:tcPr>
            <w:tcW w:w="4297" w:type="dxa"/>
            <w:vAlign w:val="center"/>
          </w:tcPr>
          <w:p w14:paraId="2ED065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山西新元自动化仪表有限公司</w:t>
            </w:r>
          </w:p>
        </w:tc>
      </w:tr>
      <w:tr w14:paraId="077B8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6AD1BB5B">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17</w:t>
            </w:r>
          </w:p>
        </w:tc>
        <w:tc>
          <w:tcPr>
            <w:tcW w:w="4877" w:type="dxa"/>
            <w:vAlign w:val="center"/>
          </w:tcPr>
          <w:p w14:paraId="29F67C9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一株山药从茎基腐病完美蜕变的故事</w:t>
            </w:r>
          </w:p>
        </w:tc>
        <w:tc>
          <w:tcPr>
            <w:tcW w:w="4297" w:type="dxa"/>
            <w:vAlign w:val="center"/>
          </w:tcPr>
          <w:p w14:paraId="41468C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山西省中药材集团有限公司</w:t>
            </w:r>
          </w:p>
        </w:tc>
      </w:tr>
      <w:tr w14:paraId="4E2B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538D356E">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18</w:t>
            </w:r>
          </w:p>
        </w:tc>
        <w:tc>
          <w:tcPr>
            <w:tcW w:w="4877" w:type="dxa"/>
            <w:vAlign w:val="center"/>
          </w:tcPr>
          <w:p w14:paraId="571D63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优鲜多歌多功能蔬菜自动化切割设备及方法</w:t>
            </w:r>
          </w:p>
        </w:tc>
        <w:tc>
          <w:tcPr>
            <w:tcW w:w="4297" w:type="dxa"/>
            <w:vAlign w:val="center"/>
          </w:tcPr>
          <w:p w14:paraId="1B5FA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太原优鲜多歌供应链有限公司</w:t>
            </w:r>
          </w:p>
        </w:tc>
      </w:tr>
      <w:tr w14:paraId="0636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65C3B4ED">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19</w:t>
            </w:r>
          </w:p>
        </w:tc>
        <w:tc>
          <w:tcPr>
            <w:tcW w:w="4877" w:type="dxa"/>
            <w:vAlign w:val="center"/>
          </w:tcPr>
          <w:p w14:paraId="773205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创新荧光与电化学传感技术，</w:t>
            </w:r>
          </w:p>
          <w:p w14:paraId="08A54B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守护工作环境安全</w:t>
            </w:r>
          </w:p>
        </w:tc>
        <w:tc>
          <w:tcPr>
            <w:tcW w:w="4297" w:type="dxa"/>
            <w:vAlign w:val="center"/>
          </w:tcPr>
          <w:p w14:paraId="6B24DE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山西兴新安全生产技术服务有限公司</w:t>
            </w:r>
          </w:p>
        </w:tc>
      </w:tr>
      <w:tr w14:paraId="7B86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028393A4">
            <w:pPr>
              <w:widowControl/>
              <w:spacing w:line="240" w:lineRule="atLeas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kern w:val="0"/>
                <w:sz w:val="24"/>
                <w:szCs w:val="24"/>
                <w:lang w:bidi="ar"/>
              </w:rPr>
              <w:t>20</w:t>
            </w:r>
          </w:p>
        </w:tc>
        <w:tc>
          <w:tcPr>
            <w:tcW w:w="4877" w:type="dxa"/>
            <w:vAlign w:val="center"/>
          </w:tcPr>
          <w:p w14:paraId="090749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实景三维让文物永流传</w:t>
            </w:r>
          </w:p>
        </w:tc>
        <w:tc>
          <w:tcPr>
            <w:tcW w:w="4297" w:type="dxa"/>
            <w:vAlign w:val="center"/>
          </w:tcPr>
          <w:p w14:paraId="1CDD05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山西航越科技有限公司</w:t>
            </w:r>
          </w:p>
        </w:tc>
      </w:tr>
      <w:tr w14:paraId="16D8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42DD5C21">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21</w:t>
            </w:r>
          </w:p>
        </w:tc>
        <w:tc>
          <w:tcPr>
            <w:tcW w:w="4877" w:type="dxa"/>
            <w:vAlign w:val="center"/>
          </w:tcPr>
          <w:p w14:paraId="53B30F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突破慢性病防治技术瓶颈，开创食疗新模式</w:t>
            </w:r>
          </w:p>
        </w:tc>
        <w:tc>
          <w:tcPr>
            <w:tcW w:w="4297" w:type="dxa"/>
            <w:vAlign w:val="center"/>
          </w:tcPr>
          <w:p w14:paraId="022FF0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山西医学期刊社有限责任公司</w:t>
            </w:r>
          </w:p>
        </w:tc>
      </w:tr>
      <w:tr w14:paraId="4834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77" w:type="dxa"/>
            <w:vAlign w:val="center"/>
          </w:tcPr>
          <w:p w14:paraId="1529D379">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22</w:t>
            </w:r>
          </w:p>
        </w:tc>
        <w:tc>
          <w:tcPr>
            <w:tcW w:w="4877" w:type="dxa"/>
            <w:vAlign w:val="center"/>
          </w:tcPr>
          <w:p w14:paraId="1E2F5B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协同创新，打通产品任督二脉</w:t>
            </w:r>
          </w:p>
        </w:tc>
        <w:tc>
          <w:tcPr>
            <w:tcW w:w="4297" w:type="dxa"/>
            <w:vAlign w:val="center"/>
          </w:tcPr>
          <w:p w14:paraId="616644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000000"/>
                <w:kern w:val="0"/>
                <w:sz w:val="24"/>
                <w:szCs w:val="24"/>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山西合利时电子科技有限公司</w:t>
            </w:r>
          </w:p>
        </w:tc>
      </w:tr>
      <w:tr w14:paraId="56F3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6793282">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23</w:t>
            </w:r>
          </w:p>
        </w:tc>
        <w:tc>
          <w:tcPr>
            <w:tcW w:w="4877" w:type="dxa"/>
            <w:vAlign w:val="center"/>
          </w:tcPr>
          <w:p w14:paraId="5820FB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石油伴生气CCUS膜法CO</w:t>
            </w:r>
            <w:r>
              <w:rPr>
                <w:rStyle w:val="16"/>
                <w:rFonts w:hAnsi="宋体"/>
                <w:sz w:val="24"/>
                <w:szCs w:val="24"/>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脱除技术及装备</w:t>
            </w:r>
          </w:p>
        </w:tc>
        <w:tc>
          <w:tcPr>
            <w:tcW w:w="4297" w:type="dxa"/>
            <w:vAlign w:val="center"/>
          </w:tcPr>
          <w:p w14:paraId="1D6627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山西绿源碳索科技有限公司</w:t>
            </w:r>
          </w:p>
        </w:tc>
      </w:tr>
      <w:tr w14:paraId="1A94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6B03B3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24</w:t>
            </w:r>
          </w:p>
        </w:tc>
        <w:tc>
          <w:tcPr>
            <w:tcW w:w="4877" w:type="dxa"/>
            <w:vAlign w:val="center"/>
          </w:tcPr>
          <w:p w14:paraId="470BC9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焦化厂脱硫灰建材化利用技术开发及应用</w:t>
            </w:r>
          </w:p>
        </w:tc>
        <w:tc>
          <w:tcPr>
            <w:tcW w:w="4297" w:type="dxa"/>
            <w:vAlign w:val="center"/>
          </w:tcPr>
          <w:p w14:paraId="397B9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宝武环科山西资源循环利用有限公司</w:t>
            </w:r>
          </w:p>
        </w:tc>
      </w:tr>
      <w:tr w14:paraId="7F512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6571B5B">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25</w:t>
            </w:r>
          </w:p>
        </w:tc>
        <w:tc>
          <w:tcPr>
            <w:tcW w:w="4877" w:type="dxa"/>
            <w:vAlign w:val="center"/>
          </w:tcPr>
          <w:p w14:paraId="68F93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炼铁热熔渣制备高质量岩棉</w:t>
            </w:r>
          </w:p>
        </w:tc>
        <w:tc>
          <w:tcPr>
            <w:tcW w:w="4297" w:type="dxa"/>
            <w:vAlign w:val="center"/>
          </w:tcPr>
          <w:p w14:paraId="1A6F91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宝武环科山西资源循环利用有限公司</w:t>
            </w:r>
          </w:p>
        </w:tc>
      </w:tr>
      <w:tr w14:paraId="5514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64F6E9B">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26</w:t>
            </w:r>
          </w:p>
        </w:tc>
        <w:tc>
          <w:tcPr>
            <w:tcW w:w="4877" w:type="dxa"/>
            <w:vAlign w:val="center"/>
          </w:tcPr>
          <w:p w14:paraId="5ED392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绿色胶凝材料技术开发和规模化生产应用</w:t>
            </w:r>
          </w:p>
        </w:tc>
        <w:tc>
          <w:tcPr>
            <w:tcW w:w="4297" w:type="dxa"/>
            <w:vAlign w:val="center"/>
          </w:tcPr>
          <w:p w14:paraId="02F23E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宝武环科山西资源循环利用有限公司</w:t>
            </w:r>
          </w:p>
        </w:tc>
      </w:tr>
      <w:tr w14:paraId="2010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A89024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27</w:t>
            </w:r>
          </w:p>
        </w:tc>
        <w:tc>
          <w:tcPr>
            <w:tcW w:w="4877" w:type="dxa"/>
            <w:vAlign w:val="center"/>
          </w:tcPr>
          <w:p w14:paraId="7E4C2B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一体式回转窑提质提产关键控制技术开发</w:t>
            </w:r>
          </w:p>
        </w:tc>
        <w:tc>
          <w:tcPr>
            <w:tcW w:w="4297" w:type="dxa"/>
            <w:vAlign w:val="center"/>
          </w:tcPr>
          <w:p w14:paraId="4D2321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宝武环科山西资源循环利用有限公司</w:t>
            </w:r>
          </w:p>
        </w:tc>
      </w:tr>
      <w:tr w14:paraId="5684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C420BE6">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28</w:t>
            </w:r>
          </w:p>
        </w:tc>
        <w:tc>
          <w:tcPr>
            <w:tcW w:w="4877" w:type="dxa"/>
            <w:vAlign w:val="center"/>
          </w:tcPr>
          <w:p w14:paraId="2860AC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聚焦煤矿安全生产，产学研合作</w:t>
            </w:r>
          </w:p>
          <w:p w14:paraId="4FB14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推动技术创新</w:t>
            </w:r>
          </w:p>
        </w:tc>
        <w:tc>
          <w:tcPr>
            <w:tcW w:w="4297" w:type="dxa"/>
            <w:vAlign w:val="center"/>
          </w:tcPr>
          <w:p w14:paraId="19B8DD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山西国源煤层气综合利用工程技术</w:t>
            </w:r>
          </w:p>
          <w:p w14:paraId="07B08F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股份有限公司</w:t>
            </w:r>
          </w:p>
        </w:tc>
      </w:tr>
      <w:tr w14:paraId="3902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144DB4DB">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29</w:t>
            </w:r>
          </w:p>
        </w:tc>
        <w:tc>
          <w:tcPr>
            <w:tcW w:w="4877" w:type="dxa"/>
            <w:vAlign w:val="center"/>
          </w:tcPr>
          <w:p w14:paraId="07105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基于无人机的路面病害人工智能检测团队</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攻坚克难突破瓶颈</w:t>
            </w:r>
          </w:p>
        </w:tc>
        <w:tc>
          <w:tcPr>
            <w:tcW w:w="4297" w:type="dxa"/>
            <w:vAlign w:val="center"/>
          </w:tcPr>
          <w:p w14:paraId="392E95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kern w:val="2"/>
                <w:sz w:val="24"/>
                <w:szCs w:val="24"/>
                <w:shd w:val="clear" w:color="auto" w:fill="FFFFFF"/>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中科路恒工程设计有限公司</w:t>
            </w:r>
          </w:p>
        </w:tc>
      </w:tr>
      <w:tr w14:paraId="77A92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0261165">
            <w:pPr>
              <w:pStyle w:val="5"/>
              <w:widowControl/>
              <w:spacing w:beforeAutospacing="0" w:afterAutospacing="0" w:line="56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30</w:t>
            </w:r>
          </w:p>
        </w:tc>
        <w:tc>
          <w:tcPr>
            <w:tcW w:w="4877" w:type="dxa"/>
            <w:vAlign w:val="center"/>
          </w:tcPr>
          <w:p w14:paraId="34F49B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钢渣压蒸矿化技术开发及应用</w:t>
            </w:r>
          </w:p>
        </w:tc>
        <w:tc>
          <w:tcPr>
            <w:tcW w:w="4297" w:type="dxa"/>
            <w:vAlign w:val="center"/>
          </w:tcPr>
          <w:p w14:paraId="16F6A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宝武环科山西资源循环利用有限公司</w:t>
            </w:r>
          </w:p>
        </w:tc>
      </w:tr>
      <w:tr w14:paraId="6AD1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EAECD5F">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31</w:t>
            </w:r>
          </w:p>
        </w:tc>
        <w:tc>
          <w:tcPr>
            <w:tcW w:w="4877" w:type="dxa"/>
            <w:vAlign w:val="center"/>
          </w:tcPr>
          <w:p w14:paraId="5294F3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突破传统控制电路板设计的结构瓶颈</w:t>
            </w:r>
          </w:p>
        </w:tc>
        <w:tc>
          <w:tcPr>
            <w:tcW w:w="4297" w:type="dxa"/>
            <w:vAlign w:val="center"/>
          </w:tcPr>
          <w:p w14:paraId="5B5D9D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长城电气股份有限公司</w:t>
            </w:r>
          </w:p>
        </w:tc>
      </w:tr>
      <w:tr w14:paraId="6AE6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66BDA0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32</w:t>
            </w:r>
          </w:p>
        </w:tc>
        <w:tc>
          <w:tcPr>
            <w:tcW w:w="4877" w:type="dxa"/>
            <w:vAlign w:val="center"/>
          </w:tcPr>
          <w:p w14:paraId="765B3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低回弹高性能纳米喷浆料研发</w:t>
            </w:r>
          </w:p>
        </w:tc>
        <w:tc>
          <w:tcPr>
            <w:tcW w:w="4297" w:type="dxa"/>
            <w:vAlign w:val="center"/>
          </w:tcPr>
          <w:p w14:paraId="03874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山西科腾环保新材料股份有限公司</w:t>
            </w:r>
          </w:p>
        </w:tc>
      </w:tr>
      <w:tr w14:paraId="4480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FF483E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33</w:t>
            </w:r>
          </w:p>
        </w:tc>
        <w:tc>
          <w:tcPr>
            <w:tcW w:w="4877" w:type="dxa"/>
            <w:vAlign w:val="center"/>
          </w:tcPr>
          <w:p w14:paraId="79C81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小米粒大健康——富含叶酸谷子品种培育记</w:t>
            </w:r>
          </w:p>
        </w:tc>
        <w:tc>
          <w:tcPr>
            <w:tcW w:w="4297" w:type="dxa"/>
            <w:vAlign w:val="center"/>
          </w:tcPr>
          <w:p w14:paraId="20825F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山西城乡振兴研究院有限公司</w:t>
            </w:r>
          </w:p>
        </w:tc>
      </w:tr>
      <w:tr w14:paraId="2A6D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60947E7">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34</w:t>
            </w:r>
          </w:p>
        </w:tc>
        <w:tc>
          <w:tcPr>
            <w:tcW w:w="4877" w:type="dxa"/>
            <w:vAlign w:val="center"/>
          </w:tcPr>
          <w:p w14:paraId="28105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做强粮食增产的“芯片”</w:t>
            </w:r>
          </w:p>
          <w:p w14:paraId="7A7A4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——科企合作加速高产小麦新品种推广应用</w:t>
            </w:r>
          </w:p>
        </w:tc>
        <w:tc>
          <w:tcPr>
            <w:tcW w:w="4297" w:type="dxa"/>
            <w:vAlign w:val="center"/>
          </w:tcPr>
          <w:p w14:paraId="37416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山西云丰种业股份有限公司</w:t>
            </w:r>
          </w:p>
        </w:tc>
      </w:tr>
      <w:tr w14:paraId="1BE1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F72EFCF">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35</w:t>
            </w:r>
          </w:p>
        </w:tc>
        <w:tc>
          <w:tcPr>
            <w:tcW w:w="4877" w:type="dxa"/>
            <w:vAlign w:val="center"/>
          </w:tcPr>
          <w:p w14:paraId="028904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藻类活性细胞复合生物肥制备方法及应用</w:t>
            </w:r>
          </w:p>
        </w:tc>
        <w:tc>
          <w:tcPr>
            <w:tcW w:w="4297" w:type="dxa"/>
            <w:vAlign w:val="center"/>
          </w:tcPr>
          <w:p w14:paraId="5833F8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运城地福来生物科技发展有限公司</w:t>
            </w:r>
          </w:p>
        </w:tc>
      </w:tr>
      <w:tr w14:paraId="0B72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59F8CD42">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36</w:t>
            </w:r>
          </w:p>
        </w:tc>
        <w:tc>
          <w:tcPr>
            <w:tcW w:w="4877" w:type="dxa"/>
            <w:vAlign w:val="center"/>
          </w:tcPr>
          <w:p w14:paraId="44CEA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农机与农艺融合，专业化全方位的服务</w:t>
            </w:r>
          </w:p>
          <w:p w14:paraId="18FA61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农业提质增效</w:t>
            </w:r>
          </w:p>
        </w:tc>
        <w:tc>
          <w:tcPr>
            <w:tcW w:w="4297" w:type="dxa"/>
            <w:vAlign w:val="center"/>
          </w:tcPr>
          <w:p w14:paraId="5644A6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临猗县鹏翔农机有限公司</w:t>
            </w:r>
          </w:p>
        </w:tc>
      </w:tr>
      <w:tr w14:paraId="2AD0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4C748A57">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37</w:t>
            </w:r>
          </w:p>
        </w:tc>
        <w:tc>
          <w:tcPr>
            <w:tcW w:w="4877" w:type="dxa"/>
            <w:vAlign w:val="center"/>
          </w:tcPr>
          <w:p w14:paraId="389BE1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 xml:space="preserve">乘东风谋划新发展  凝干劲培育新产业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全力打造具有影响力的钠电产业聚集地</w:t>
            </w:r>
          </w:p>
        </w:tc>
        <w:tc>
          <w:tcPr>
            <w:tcW w:w="4297" w:type="dxa"/>
            <w:vAlign w:val="center"/>
          </w:tcPr>
          <w:p w14:paraId="737A4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华阳新材料科技集团有限公司</w:t>
            </w:r>
          </w:p>
        </w:tc>
      </w:tr>
      <w:tr w14:paraId="4D6D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04D68208">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38</w:t>
            </w:r>
          </w:p>
        </w:tc>
        <w:tc>
          <w:tcPr>
            <w:tcW w:w="4877" w:type="dxa"/>
            <w:vAlign w:val="center"/>
          </w:tcPr>
          <w:p w14:paraId="49BEFB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逆境中的飞跃</w:t>
            </w:r>
          </w:p>
        </w:tc>
        <w:tc>
          <w:tcPr>
            <w:tcW w:w="4297" w:type="dxa"/>
            <w:vAlign w:val="center"/>
          </w:tcPr>
          <w:p w14:paraId="15C797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阳泉银宇新材料有限责任公司</w:t>
            </w:r>
          </w:p>
        </w:tc>
      </w:tr>
      <w:tr w14:paraId="656F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4F23B7EE">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39</w:t>
            </w:r>
          </w:p>
        </w:tc>
        <w:tc>
          <w:tcPr>
            <w:tcW w:w="4877" w:type="dxa"/>
            <w:vAlign w:val="center"/>
          </w:tcPr>
          <w:p w14:paraId="65E5F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晋明堂传统非遗平定紫砂，</w:t>
            </w:r>
          </w:p>
          <w:p w14:paraId="78E2B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在现在科技下的发展路径</w:t>
            </w:r>
          </w:p>
        </w:tc>
        <w:tc>
          <w:tcPr>
            <w:tcW w:w="4297" w:type="dxa"/>
            <w:vAlign w:val="center"/>
          </w:tcPr>
          <w:p w14:paraId="36ADA8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山西晋明堂文化科技有限公司</w:t>
            </w:r>
          </w:p>
        </w:tc>
      </w:tr>
      <w:tr w14:paraId="72BBF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150C133F">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40</w:t>
            </w:r>
          </w:p>
        </w:tc>
        <w:tc>
          <w:tcPr>
            <w:tcW w:w="4877" w:type="dxa"/>
            <w:vAlign w:val="center"/>
          </w:tcPr>
          <w:p w14:paraId="21A066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不停风倒机</w:t>
            </w:r>
          </w:p>
        </w:tc>
        <w:tc>
          <w:tcPr>
            <w:tcW w:w="4297" w:type="dxa"/>
            <w:vAlign w:val="center"/>
          </w:tcPr>
          <w:p w14:paraId="0A8384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山西沁和能源集团中村煤业有限公司</w:t>
            </w:r>
          </w:p>
        </w:tc>
      </w:tr>
      <w:tr w14:paraId="350A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53189FBA">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41</w:t>
            </w:r>
          </w:p>
        </w:tc>
        <w:tc>
          <w:tcPr>
            <w:tcW w:w="4877" w:type="dxa"/>
            <w:vAlign w:val="center"/>
          </w:tcPr>
          <w:p w14:paraId="53CB01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一采区联合排水</w:t>
            </w:r>
          </w:p>
        </w:tc>
        <w:tc>
          <w:tcPr>
            <w:tcW w:w="4297" w:type="dxa"/>
            <w:vAlign w:val="center"/>
          </w:tcPr>
          <w:p w14:paraId="40014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山西沁和能源集团中村煤业有限公司</w:t>
            </w:r>
          </w:p>
        </w:tc>
      </w:tr>
      <w:tr w14:paraId="484B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6FDD1ACC">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42</w:t>
            </w:r>
          </w:p>
        </w:tc>
        <w:tc>
          <w:tcPr>
            <w:tcW w:w="4877" w:type="dxa"/>
            <w:vAlign w:val="center"/>
          </w:tcPr>
          <w:p w14:paraId="6324F5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下分层工作面重叠布置巷道</w:t>
            </w:r>
          </w:p>
        </w:tc>
        <w:tc>
          <w:tcPr>
            <w:tcW w:w="4297" w:type="dxa"/>
            <w:vAlign w:val="center"/>
          </w:tcPr>
          <w:p w14:paraId="46AFE7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沁和能源集团有限公司永红煤矿</w:t>
            </w:r>
          </w:p>
        </w:tc>
      </w:tr>
      <w:tr w14:paraId="4F8D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77" w:type="dxa"/>
            <w:vAlign w:val="center"/>
          </w:tcPr>
          <w:p w14:paraId="36562F4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43</w:t>
            </w:r>
          </w:p>
        </w:tc>
        <w:tc>
          <w:tcPr>
            <w:tcW w:w="4877" w:type="dxa"/>
            <w:vAlign w:val="center"/>
          </w:tcPr>
          <w:p w14:paraId="61D50A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气动泵无人值守设备</w:t>
            </w:r>
          </w:p>
        </w:tc>
        <w:tc>
          <w:tcPr>
            <w:tcW w:w="4297" w:type="dxa"/>
            <w:vAlign w:val="center"/>
          </w:tcPr>
          <w:p w14:paraId="1A0376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山西沁和能源集团南凹寺煤业有限公司</w:t>
            </w:r>
          </w:p>
        </w:tc>
      </w:tr>
      <w:tr w14:paraId="54D9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B71B48E">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44</w:t>
            </w:r>
          </w:p>
        </w:tc>
        <w:tc>
          <w:tcPr>
            <w:tcW w:w="4877" w:type="dxa"/>
            <w:vAlign w:val="center"/>
          </w:tcPr>
          <w:p w14:paraId="4A54B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下分层沿空留巷</w:t>
            </w:r>
          </w:p>
        </w:tc>
        <w:tc>
          <w:tcPr>
            <w:tcW w:w="4297" w:type="dxa"/>
            <w:vAlign w:val="center"/>
          </w:tcPr>
          <w:p w14:paraId="79D60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沁和能源集团有限公司候村煤矿</w:t>
            </w:r>
          </w:p>
        </w:tc>
      </w:tr>
      <w:tr w14:paraId="780F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367F060">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45</w:t>
            </w:r>
          </w:p>
        </w:tc>
        <w:tc>
          <w:tcPr>
            <w:tcW w:w="4877" w:type="dxa"/>
            <w:vAlign w:val="center"/>
          </w:tcPr>
          <w:p w14:paraId="39327D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黄土沟壑高强开采沉陷区高压输电线路</w:t>
            </w:r>
          </w:p>
          <w:p w14:paraId="78D720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维护成套技术研究</w:t>
            </w:r>
          </w:p>
        </w:tc>
        <w:tc>
          <w:tcPr>
            <w:tcW w:w="4297" w:type="dxa"/>
            <w:vAlign w:val="center"/>
          </w:tcPr>
          <w:p w14:paraId="76FAE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沁和能源集团有限公司候村煤矿</w:t>
            </w:r>
          </w:p>
        </w:tc>
      </w:tr>
      <w:tr w14:paraId="6B3AA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E2BBBF0">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46</w:t>
            </w:r>
          </w:p>
        </w:tc>
        <w:tc>
          <w:tcPr>
            <w:tcW w:w="4877" w:type="dxa"/>
            <w:vAlign w:val="center"/>
          </w:tcPr>
          <w:p w14:paraId="1B4C60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厚煤层复合顶板无煤柱自成巷110工法</w:t>
            </w:r>
          </w:p>
        </w:tc>
        <w:tc>
          <w:tcPr>
            <w:tcW w:w="4297" w:type="dxa"/>
            <w:vAlign w:val="center"/>
          </w:tcPr>
          <w:p w14:paraId="204BC7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沁和能源集团有限公司端氏煤矿</w:t>
            </w:r>
          </w:p>
        </w:tc>
      </w:tr>
      <w:tr w14:paraId="49B7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4746C83">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47</w:t>
            </w:r>
          </w:p>
        </w:tc>
        <w:tc>
          <w:tcPr>
            <w:tcW w:w="4877" w:type="dxa"/>
            <w:vAlign w:val="center"/>
          </w:tcPr>
          <w:p w14:paraId="5CB22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文化融合，创意绽放，东方古堡、</w:t>
            </w:r>
          </w:p>
          <w:p w14:paraId="38B14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东方星宿文化IP介绍</w:t>
            </w:r>
          </w:p>
        </w:tc>
        <w:tc>
          <w:tcPr>
            <w:tcW w:w="4297" w:type="dxa"/>
            <w:vAlign w:val="center"/>
          </w:tcPr>
          <w:p w14:paraId="5C574D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山西景柏服饰股份有限公司</w:t>
            </w:r>
          </w:p>
        </w:tc>
      </w:tr>
      <w:tr w14:paraId="19EF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3E457DDA">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48</w:t>
            </w:r>
          </w:p>
        </w:tc>
        <w:tc>
          <w:tcPr>
            <w:tcW w:w="4877" w:type="dxa"/>
            <w:vAlign w:val="center"/>
          </w:tcPr>
          <w:p w14:paraId="2EB78A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低浓度瓦斯燃烧供热技术研究与应用项目</w:t>
            </w:r>
          </w:p>
        </w:tc>
        <w:tc>
          <w:tcPr>
            <w:tcW w:w="4297" w:type="dxa"/>
            <w:vAlign w:val="center"/>
          </w:tcPr>
          <w:p w14:paraId="2813C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山西兰花科技股份有限公司</w:t>
            </w:r>
          </w:p>
          <w:p w14:paraId="71F212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伯方煤矿分公司</w:t>
            </w:r>
          </w:p>
        </w:tc>
      </w:tr>
      <w:tr w14:paraId="7995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07588D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49</w:t>
            </w:r>
          </w:p>
        </w:tc>
        <w:tc>
          <w:tcPr>
            <w:tcW w:w="4877" w:type="dxa"/>
            <w:vAlign w:val="center"/>
          </w:tcPr>
          <w:p w14:paraId="3224C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智能工厂的研究与开发</w:t>
            </w:r>
          </w:p>
        </w:tc>
        <w:tc>
          <w:tcPr>
            <w:tcW w:w="4297" w:type="dxa"/>
            <w:vAlign w:val="center"/>
          </w:tcPr>
          <w:p w14:paraId="5FA4A4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山西兰花科技股份有限公司</w:t>
            </w:r>
          </w:p>
          <w:p w14:paraId="20E6EC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新材料分公司</w:t>
            </w:r>
          </w:p>
        </w:tc>
      </w:tr>
      <w:tr w14:paraId="2FD1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77" w:type="dxa"/>
            <w:vAlign w:val="center"/>
          </w:tcPr>
          <w:p w14:paraId="557D461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50</w:t>
            </w:r>
          </w:p>
        </w:tc>
        <w:tc>
          <w:tcPr>
            <w:tcW w:w="4877" w:type="dxa"/>
            <w:vAlign w:val="center"/>
          </w:tcPr>
          <w:p w14:paraId="759531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阳城电厂向晋城市区供热改造项目</w:t>
            </w:r>
          </w:p>
        </w:tc>
        <w:tc>
          <w:tcPr>
            <w:tcW w:w="4297" w:type="dxa"/>
            <w:vAlign w:val="center"/>
          </w:tcPr>
          <w:p w14:paraId="22EDF4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阳城国际发电有限责任公司</w:t>
            </w:r>
          </w:p>
        </w:tc>
      </w:tr>
      <w:tr w14:paraId="09C2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3EFB380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51</w:t>
            </w:r>
          </w:p>
        </w:tc>
        <w:tc>
          <w:tcPr>
            <w:tcW w:w="4877" w:type="dxa"/>
            <w:vAlign w:val="center"/>
          </w:tcPr>
          <w:p w14:paraId="187D75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神农故里飘茶香</w:t>
            </w:r>
          </w:p>
        </w:tc>
        <w:tc>
          <w:tcPr>
            <w:tcW w:w="4297" w:type="dxa"/>
            <w:vAlign w:val="center"/>
          </w:tcPr>
          <w:p w14:paraId="0B2238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山西腾达源农业开发有限公司</w:t>
            </w:r>
          </w:p>
        </w:tc>
      </w:tr>
      <w:tr w14:paraId="784D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A590C12">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52</w:t>
            </w:r>
          </w:p>
        </w:tc>
        <w:tc>
          <w:tcPr>
            <w:tcW w:w="4877" w:type="dxa"/>
            <w:vAlign w:val="center"/>
          </w:tcPr>
          <w:p w14:paraId="064E96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众志成城  筑梦砜硫铁峰</w:t>
            </w:r>
          </w:p>
        </w:tc>
        <w:tc>
          <w:tcPr>
            <w:tcW w:w="4297" w:type="dxa"/>
            <w:vAlign w:val="center"/>
          </w:tcPr>
          <w:p w14:paraId="04065C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山西铁峰化工有限公司</w:t>
            </w:r>
          </w:p>
        </w:tc>
      </w:tr>
      <w:tr w14:paraId="2B87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3DDB826">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53</w:t>
            </w:r>
          </w:p>
        </w:tc>
        <w:tc>
          <w:tcPr>
            <w:tcW w:w="4877" w:type="dxa"/>
            <w:vAlign w:val="center"/>
          </w:tcPr>
          <w:p w14:paraId="0E3159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助力质子交换膜的国产化</w:t>
            </w:r>
          </w:p>
        </w:tc>
        <w:tc>
          <w:tcPr>
            <w:tcW w:w="4297" w:type="dxa"/>
            <w:vAlign w:val="center"/>
          </w:tcPr>
          <w:p w14:paraId="21A1F8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山西国润储能科技有限公司</w:t>
            </w:r>
          </w:p>
        </w:tc>
      </w:tr>
      <w:tr w14:paraId="425E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FCFB44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54</w:t>
            </w:r>
          </w:p>
        </w:tc>
        <w:tc>
          <w:tcPr>
            <w:tcW w:w="4877" w:type="dxa"/>
            <w:vAlign w:val="center"/>
          </w:tcPr>
          <w:p w14:paraId="6708F7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可视化“山西名优特产”助销平台</w:t>
            </w:r>
          </w:p>
        </w:tc>
        <w:tc>
          <w:tcPr>
            <w:tcW w:w="4297" w:type="dxa"/>
            <w:vAlign w:val="center"/>
          </w:tcPr>
          <w:p w14:paraId="00357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朔州市恒运兴科贸有限公司</w:t>
            </w:r>
          </w:p>
        </w:tc>
      </w:tr>
      <w:tr w14:paraId="7BBA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1E06CB1A">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55</w:t>
            </w:r>
          </w:p>
        </w:tc>
        <w:tc>
          <w:tcPr>
            <w:tcW w:w="4877" w:type="dxa"/>
            <w:vAlign w:val="center"/>
          </w:tcPr>
          <w:p w14:paraId="6FFD55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煤矸石制备石油催化剂前驱体</w:t>
            </w:r>
          </w:p>
        </w:tc>
        <w:tc>
          <w:tcPr>
            <w:tcW w:w="4297" w:type="dxa"/>
            <w:vAlign w:val="center"/>
          </w:tcPr>
          <w:p w14:paraId="2800F0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山西晋坤矿产品股份有限公司</w:t>
            </w:r>
          </w:p>
        </w:tc>
      </w:tr>
      <w:tr w14:paraId="0E94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67016F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56</w:t>
            </w:r>
          </w:p>
        </w:tc>
        <w:tc>
          <w:tcPr>
            <w:tcW w:w="4877" w:type="dxa"/>
            <w:vAlign w:val="center"/>
          </w:tcPr>
          <w:p w14:paraId="106ED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低碳胶凝材料</w:t>
            </w:r>
          </w:p>
        </w:tc>
        <w:tc>
          <w:tcPr>
            <w:tcW w:w="4297" w:type="dxa"/>
            <w:vAlign w:val="center"/>
          </w:tcPr>
          <w:p w14:paraId="60F9D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山西蕴宏环境科技发展有限责任公司</w:t>
            </w:r>
          </w:p>
        </w:tc>
      </w:tr>
      <w:tr w14:paraId="22A3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7411909">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57</w:t>
            </w:r>
          </w:p>
        </w:tc>
        <w:tc>
          <w:tcPr>
            <w:tcW w:w="4877" w:type="dxa"/>
            <w:vAlign w:val="center"/>
          </w:tcPr>
          <w:p w14:paraId="493F40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科学精准管理  探索“数字”农业</w:t>
            </w:r>
          </w:p>
        </w:tc>
        <w:tc>
          <w:tcPr>
            <w:tcW w:w="4297" w:type="dxa"/>
            <w:vAlign w:val="center"/>
          </w:tcPr>
          <w:p w14:paraId="31C50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应县仁慧种植专业合作社</w:t>
            </w:r>
          </w:p>
        </w:tc>
      </w:tr>
      <w:tr w14:paraId="3663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5BEE878">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58</w:t>
            </w:r>
          </w:p>
        </w:tc>
        <w:tc>
          <w:tcPr>
            <w:tcW w:w="4877" w:type="dxa"/>
            <w:vAlign w:val="center"/>
          </w:tcPr>
          <w:p w14:paraId="010DBC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讲好一只边鸡的故事</w:t>
            </w:r>
          </w:p>
        </w:tc>
        <w:tc>
          <w:tcPr>
            <w:tcW w:w="4297" w:type="dxa"/>
            <w:vAlign w:val="center"/>
          </w:tcPr>
          <w:p w14:paraId="2CA0D1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右玉县边鸡保种繁育有限公司</w:t>
            </w:r>
          </w:p>
        </w:tc>
      </w:tr>
      <w:tr w14:paraId="0804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A416C0C">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59</w:t>
            </w:r>
          </w:p>
        </w:tc>
        <w:tc>
          <w:tcPr>
            <w:tcW w:w="4877" w:type="dxa"/>
            <w:vAlign w:val="center"/>
          </w:tcPr>
          <w:p w14:paraId="39CCEA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钙基新材料的先行者，</w:t>
            </w:r>
          </w:p>
          <w:p w14:paraId="0105A9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一块石头的“七十二变”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——研发无机矿粉功能涂料纪实</w:t>
            </w:r>
          </w:p>
        </w:tc>
        <w:tc>
          <w:tcPr>
            <w:tcW w:w="4297" w:type="dxa"/>
            <w:vAlign w:val="center"/>
          </w:tcPr>
          <w:p w14:paraId="07ECD4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山西玉竹新材料科技股份有限公司</w:t>
            </w:r>
          </w:p>
        </w:tc>
      </w:tr>
      <w:tr w14:paraId="7C6E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B7E4C8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60</w:t>
            </w:r>
          </w:p>
        </w:tc>
        <w:tc>
          <w:tcPr>
            <w:tcW w:w="4877" w:type="dxa"/>
            <w:vAlign w:val="center"/>
          </w:tcPr>
          <w:p w14:paraId="26FC22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智慧矿山5G通信系统·重塑矿业生产新篇章</w:t>
            </w:r>
          </w:p>
        </w:tc>
        <w:tc>
          <w:tcPr>
            <w:tcW w:w="4297" w:type="dxa"/>
            <w:vAlign w:val="center"/>
          </w:tcPr>
          <w:p w14:paraId="77270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山西驰通科技有限公司</w:t>
            </w:r>
          </w:p>
        </w:tc>
      </w:tr>
      <w:tr w14:paraId="71B6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E58FF6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61</w:t>
            </w:r>
          </w:p>
        </w:tc>
        <w:tc>
          <w:tcPr>
            <w:tcW w:w="4877" w:type="dxa"/>
            <w:vAlign w:val="center"/>
          </w:tcPr>
          <w:p w14:paraId="2182F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技术创新产品升级建设质量强企</w:t>
            </w:r>
          </w:p>
        </w:tc>
        <w:tc>
          <w:tcPr>
            <w:tcW w:w="4297" w:type="dxa"/>
            <w:vAlign w:val="center"/>
          </w:tcPr>
          <w:p w14:paraId="60DC04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朔州山水新时代水泥有限公司</w:t>
            </w:r>
          </w:p>
        </w:tc>
      </w:tr>
      <w:tr w14:paraId="35B1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07FD5DE">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62</w:t>
            </w:r>
          </w:p>
        </w:tc>
        <w:tc>
          <w:tcPr>
            <w:tcW w:w="4877" w:type="dxa"/>
            <w:vAlign w:val="center"/>
          </w:tcPr>
          <w:p w14:paraId="4892A1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数字化移动机械动力总成</w:t>
            </w:r>
          </w:p>
        </w:tc>
        <w:tc>
          <w:tcPr>
            <w:tcW w:w="4297" w:type="dxa"/>
            <w:vAlign w:val="center"/>
          </w:tcPr>
          <w:p w14:paraId="7CF270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朔州市中超汽车科技有限公司</w:t>
            </w:r>
          </w:p>
        </w:tc>
      </w:tr>
      <w:tr w14:paraId="6EF16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4CE049E">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63</w:t>
            </w:r>
          </w:p>
        </w:tc>
        <w:tc>
          <w:tcPr>
            <w:tcW w:w="4877" w:type="dxa"/>
            <w:vAlign w:val="center"/>
          </w:tcPr>
          <w:p w14:paraId="526111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博士入企，赋能企业创新发展</w:t>
            </w:r>
          </w:p>
        </w:tc>
        <w:tc>
          <w:tcPr>
            <w:tcW w:w="4297" w:type="dxa"/>
            <w:vAlign w:val="center"/>
          </w:tcPr>
          <w:p w14:paraId="1153C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山西晋坤矿产品股份有限公司</w:t>
            </w:r>
          </w:p>
        </w:tc>
      </w:tr>
      <w:tr w14:paraId="27F8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29A0022">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64</w:t>
            </w:r>
          </w:p>
        </w:tc>
        <w:tc>
          <w:tcPr>
            <w:tcW w:w="4877" w:type="dxa"/>
            <w:vAlign w:val="center"/>
          </w:tcPr>
          <w:p w14:paraId="5CDDC8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基于无人机技术高空测量大型风力发电机组叶片导雷设备技术研究与应用</w:t>
            </w:r>
          </w:p>
        </w:tc>
        <w:tc>
          <w:tcPr>
            <w:tcW w:w="4297" w:type="dxa"/>
            <w:vAlign w:val="center"/>
          </w:tcPr>
          <w:p w14:paraId="15A533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宋体" w:eastAsia="仿宋_GB2312" w:cs="仿宋_GB2312"/>
                <w:i w:val="0"/>
                <w:iCs w:val="0"/>
                <w:color w:val="000000"/>
                <w:kern w:val="0"/>
                <w:sz w:val="24"/>
                <w:szCs w:val="24"/>
                <w:u w:val="none"/>
                <w:lang w:val="en-US" w:eastAsia="zh-CN" w:bidi="ar"/>
              </w:rPr>
              <w:t>中广核山西分公司石楼风电场</w:t>
            </w:r>
          </w:p>
        </w:tc>
      </w:tr>
      <w:tr w14:paraId="7C10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3150687">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65</w:t>
            </w:r>
          </w:p>
        </w:tc>
        <w:tc>
          <w:tcPr>
            <w:tcW w:w="4877" w:type="dxa"/>
            <w:vAlign w:val="center"/>
          </w:tcPr>
          <w:p w14:paraId="40617A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管道内外除锈一体机</w:t>
            </w:r>
          </w:p>
        </w:tc>
        <w:tc>
          <w:tcPr>
            <w:tcW w:w="4297" w:type="dxa"/>
            <w:vAlign w:val="center"/>
          </w:tcPr>
          <w:p w14:paraId="625CC2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山西柳林鑫飞毛家庄煤业有限公司</w:t>
            </w:r>
          </w:p>
        </w:tc>
      </w:tr>
      <w:tr w14:paraId="1524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0CA34AF">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66</w:t>
            </w:r>
          </w:p>
        </w:tc>
        <w:tc>
          <w:tcPr>
            <w:tcW w:w="4877" w:type="dxa"/>
            <w:vAlign w:val="center"/>
          </w:tcPr>
          <w:p w14:paraId="188A67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创新引领，云梦山下飘茶香</w:t>
            </w:r>
          </w:p>
        </w:tc>
        <w:tc>
          <w:tcPr>
            <w:tcW w:w="4297" w:type="dxa"/>
            <w:vAlign w:val="center"/>
          </w:tcPr>
          <w:p w14:paraId="3BF2F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山西鹏雅康农业生物科技有限公司</w:t>
            </w:r>
          </w:p>
        </w:tc>
      </w:tr>
      <w:tr w14:paraId="595B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DA22F69">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67</w:t>
            </w:r>
          </w:p>
        </w:tc>
        <w:tc>
          <w:tcPr>
            <w:tcW w:w="4877" w:type="dxa"/>
            <w:vAlign w:val="center"/>
          </w:tcPr>
          <w:p w14:paraId="405278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多功能微生物菌剂的研发与生产项目</w:t>
            </w:r>
          </w:p>
        </w:tc>
        <w:tc>
          <w:tcPr>
            <w:tcW w:w="4297" w:type="dxa"/>
            <w:vAlign w:val="center"/>
          </w:tcPr>
          <w:p w14:paraId="2F6CD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山西粮缘金土地科技股份有限公司</w:t>
            </w:r>
          </w:p>
        </w:tc>
      </w:tr>
      <w:tr w14:paraId="3860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04011DC">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68</w:t>
            </w:r>
          </w:p>
        </w:tc>
        <w:tc>
          <w:tcPr>
            <w:tcW w:w="4877" w:type="dxa"/>
            <w:vAlign w:val="center"/>
          </w:tcPr>
          <w:p w14:paraId="42F23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烟“硝”雾散——硝酸工业尾气绿色化</w:t>
            </w:r>
          </w:p>
          <w:p w14:paraId="466569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降碳减排技术开发</w:t>
            </w:r>
          </w:p>
        </w:tc>
        <w:tc>
          <w:tcPr>
            <w:tcW w:w="4297" w:type="dxa"/>
            <w:vAlign w:val="center"/>
          </w:tcPr>
          <w:p w14:paraId="19B48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山西东锦肥业有限公司</w:t>
            </w:r>
          </w:p>
        </w:tc>
      </w:tr>
      <w:tr w14:paraId="6BDA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7FF719D7">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69</w:t>
            </w:r>
          </w:p>
        </w:tc>
        <w:tc>
          <w:tcPr>
            <w:tcW w:w="4877" w:type="dxa"/>
            <w:vAlign w:val="center"/>
          </w:tcPr>
          <w:p w14:paraId="235F1C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破壁者：郝春艳博士创新团队</w:t>
            </w:r>
          </w:p>
          <w:p w14:paraId="6A9C8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新型肿瘤电场治疗仪研发之路</w:t>
            </w:r>
          </w:p>
        </w:tc>
        <w:tc>
          <w:tcPr>
            <w:tcW w:w="4297" w:type="dxa"/>
            <w:vAlign w:val="center"/>
          </w:tcPr>
          <w:p w14:paraId="783557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吕梁市人民医院</w:t>
            </w:r>
          </w:p>
        </w:tc>
      </w:tr>
      <w:tr w14:paraId="5514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0FDE360E">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70</w:t>
            </w:r>
          </w:p>
        </w:tc>
        <w:tc>
          <w:tcPr>
            <w:tcW w:w="4877" w:type="dxa"/>
            <w:vAlign w:val="center"/>
          </w:tcPr>
          <w:p w14:paraId="430681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劳动创造精彩人生，时代呼唤大国工匠</w:t>
            </w:r>
          </w:p>
        </w:tc>
        <w:tc>
          <w:tcPr>
            <w:tcW w:w="4297" w:type="dxa"/>
            <w:vAlign w:val="center"/>
          </w:tcPr>
          <w:p w14:paraId="29C12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山西鹏飞集团有限公司</w:t>
            </w:r>
          </w:p>
        </w:tc>
      </w:tr>
      <w:tr w14:paraId="4EE9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3C4E562">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71</w:t>
            </w:r>
          </w:p>
        </w:tc>
        <w:tc>
          <w:tcPr>
            <w:tcW w:w="4877" w:type="dxa"/>
            <w:vAlign w:val="center"/>
          </w:tcPr>
          <w:p w14:paraId="54E2D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航空医用制充氧车技术创新</w:t>
            </w:r>
          </w:p>
        </w:tc>
        <w:tc>
          <w:tcPr>
            <w:tcW w:w="4297" w:type="dxa"/>
            <w:vAlign w:val="center"/>
          </w:tcPr>
          <w:p w14:paraId="683D1E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i w:val="0"/>
                <w:iCs w:val="0"/>
                <w:color w:val="000000"/>
                <w:kern w:val="0"/>
                <w:sz w:val="24"/>
                <w:szCs w:val="24"/>
                <w:u w:val="none"/>
                <w:lang w:val="en-US" w:eastAsia="zh-CN" w:bidi="ar"/>
              </w:rPr>
              <w:t>长治凌燕机械厂</w:t>
            </w:r>
          </w:p>
        </w:tc>
      </w:tr>
      <w:tr w14:paraId="1E37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FFCBA7A">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72</w:t>
            </w:r>
          </w:p>
        </w:tc>
        <w:tc>
          <w:tcPr>
            <w:tcW w:w="4877" w:type="dxa"/>
            <w:vAlign w:val="center"/>
          </w:tcPr>
          <w:p w14:paraId="30CC01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传统育种过程中的技术创新</w:t>
            </w:r>
          </w:p>
        </w:tc>
        <w:tc>
          <w:tcPr>
            <w:tcW w:w="4297" w:type="dxa"/>
            <w:vAlign w:val="center"/>
          </w:tcPr>
          <w:p w14:paraId="211D4C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屯留县助民农业科技有限公司</w:t>
            </w:r>
          </w:p>
        </w:tc>
      </w:tr>
      <w:tr w14:paraId="4136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5A5C838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73</w:t>
            </w:r>
          </w:p>
        </w:tc>
        <w:tc>
          <w:tcPr>
            <w:tcW w:w="4877" w:type="dxa"/>
            <w:vAlign w:val="center"/>
          </w:tcPr>
          <w:p w14:paraId="427AD5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中药大品种品质提升博士工作站</w:t>
            </w:r>
          </w:p>
        </w:tc>
        <w:tc>
          <w:tcPr>
            <w:tcW w:w="4297" w:type="dxa"/>
            <w:vAlign w:val="center"/>
          </w:tcPr>
          <w:p w14:paraId="5FC601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山西太行药业股份有限公司</w:t>
            </w:r>
          </w:p>
        </w:tc>
      </w:tr>
      <w:tr w14:paraId="36280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F967589">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74</w:t>
            </w:r>
          </w:p>
        </w:tc>
        <w:tc>
          <w:tcPr>
            <w:tcW w:w="4877" w:type="dxa"/>
            <w:vAlign w:val="center"/>
          </w:tcPr>
          <w:p w14:paraId="70BC6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肤康液的剂型优化及药效评价</w:t>
            </w:r>
          </w:p>
        </w:tc>
        <w:tc>
          <w:tcPr>
            <w:tcW w:w="4297" w:type="dxa"/>
            <w:vAlign w:val="center"/>
          </w:tcPr>
          <w:p w14:paraId="66C35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山西振东健康护理科技股份有限公司</w:t>
            </w:r>
          </w:p>
        </w:tc>
      </w:tr>
      <w:tr w14:paraId="441C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78C6A6A">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75</w:t>
            </w:r>
          </w:p>
        </w:tc>
        <w:tc>
          <w:tcPr>
            <w:tcW w:w="4877" w:type="dxa"/>
            <w:vAlign w:val="center"/>
          </w:tcPr>
          <w:p w14:paraId="285F7C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降低蛋鸡暗斑蛋问题创新方案</w:t>
            </w:r>
          </w:p>
        </w:tc>
        <w:tc>
          <w:tcPr>
            <w:tcW w:w="4297" w:type="dxa"/>
            <w:vAlign w:val="center"/>
          </w:tcPr>
          <w:p w14:paraId="1845D2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山西宇辰农牧集团有限公司</w:t>
            </w:r>
          </w:p>
        </w:tc>
      </w:tr>
      <w:tr w14:paraId="2E7F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25E9E586">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76</w:t>
            </w:r>
          </w:p>
        </w:tc>
        <w:tc>
          <w:tcPr>
            <w:tcW w:w="4877" w:type="dxa"/>
            <w:vAlign w:val="center"/>
          </w:tcPr>
          <w:p w14:paraId="5A2CD3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炉前重机枪——铁口氧枪</w:t>
            </w:r>
          </w:p>
        </w:tc>
        <w:tc>
          <w:tcPr>
            <w:tcW w:w="4297" w:type="dxa"/>
            <w:vAlign w:val="center"/>
          </w:tcPr>
          <w:p w14:paraId="5A7EF2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山西安泰控股集团有限公司</w:t>
            </w:r>
          </w:p>
        </w:tc>
      </w:tr>
      <w:tr w14:paraId="2DCE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BE67C68">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77</w:t>
            </w:r>
          </w:p>
        </w:tc>
        <w:tc>
          <w:tcPr>
            <w:tcW w:w="4877" w:type="dxa"/>
            <w:vAlign w:val="center"/>
          </w:tcPr>
          <w:p w14:paraId="27CCAB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无人机航空知识科普活动</w:t>
            </w:r>
          </w:p>
        </w:tc>
        <w:tc>
          <w:tcPr>
            <w:tcW w:w="4297" w:type="dxa"/>
            <w:vAlign w:val="center"/>
          </w:tcPr>
          <w:p w14:paraId="31FDEB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山西云智慧科技有限公司</w:t>
            </w:r>
          </w:p>
        </w:tc>
      </w:tr>
      <w:tr w14:paraId="6451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4D3E7F6D">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78</w:t>
            </w:r>
          </w:p>
        </w:tc>
        <w:tc>
          <w:tcPr>
            <w:tcW w:w="4877" w:type="dxa"/>
            <w:vAlign w:val="center"/>
          </w:tcPr>
          <w:p w14:paraId="4443CD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泓九·原生肽：用科技革新工艺，</w:t>
            </w:r>
          </w:p>
          <w:p w14:paraId="0CB97F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用创新提供价值</w:t>
            </w:r>
          </w:p>
        </w:tc>
        <w:tc>
          <w:tcPr>
            <w:tcW w:w="4297" w:type="dxa"/>
            <w:vAlign w:val="center"/>
          </w:tcPr>
          <w:p w14:paraId="69B81A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山西原生肽科技有限公司</w:t>
            </w:r>
          </w:p>
        </w:tc>
      </w:tr>
      <w:tr w14:paraId="72CF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77" w:type="dxa"/>
            <w:vAlign w:val="center"/>
          </w:tcPr>
          <w:p w14:paraId="6C624D48">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79</w:t>
            </w:r>
          </w:p>
        </w:tc>
        <w:tc>
          <w:tcPr>
            <w:tcW w:w="4877" w:type="dxa"/>
            <w:vAlign w:val="center"/>
          </w:tcPr>
          <w:p w14:paraId="0CDC2A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罗拉核心工艺开发及智能化产线建设</w:t>
            </w:r>
          </w:p>
        </w:tc>
        <w:tc>
          <w:tcPr>
            <w:tcW w:w="4297" w:type="dxa"/>
            <w:vAlign w:val="center"/>
          </w:tcPr>
          <w:p w14:paraId="3F1FB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经纬智能纺织机械有限公司</w:t>
            </w:r>
          </w:p>
        </w:tc>
      </w:tr>
      <w:tr w14:paraId="76CC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00CBFA34">
            <w:pPr>
              <w:pStyle w:val="5"/>
              <w:widowControl/>
              <w:spacing w:beforeAutospacing="0" w:afterAutospacing="0" w:line="56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80</w:t>
            </w:r>
          </w:p>
        </w:tc>
        <w:tc>
          <w:tcPr>
            <w:tcW w:w="4877" w:type="dxa"/>
            <w:vAlign w:val="center"/>
          </w:tcPr>
          <w:p w14:paraId="68171A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山西国际教育文化产业小镇</w:t>
            </w:r>
          </w:p>
        </w:tc>
        <w:tc>
          <w:tcPr>
            <w:tcW w:w="4297" w:type="dxa"/>
            <w:vAlign w:val="center"/>
          </w:tcPr>
          <w:p w14:paraId="2FF636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山西智创谷教育科技有限公司</w:t>
            </w:r>
          </w:p>
        </w:tc>
      </w:tr>
      <w:tr w14:paraId="346E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C89EA32">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81</w:t>
            </w:r>
          </w:p>
        </w:tc>
        <w:tc>
          <w:tcPr>
            <w:tcW w:w="4877" w:type="dxa"/>
            <w:vAlign w:val="center"/>
          </w:tcPr>
          <w:p w14:paraId="590FB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培育和发展新质生产力的实践探索</w:t>
            </w:r>
          </w:p>
        </w:tc>
        <w:tc>
          <w:tcPr>
            <w:tcW w:w="4297" w:type="dxa"/>
            <w:vAlign w:val="center"/>
          </w:tcPr>
          <w:p w14:paraId="7D01EC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山西省煤炭地质物探测绘院有限公司</w:t>
            </w:r>
          </w:p>
        </w:tc>
      </w:tr>
      <w:tr w14:paraId="59DC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33535315">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82</w:t>
            </w:r>
          </w:p>
        </w:tc>
        <w:tc>
          <w:tcPr>
            <w:tcW w:w="4877" w:type="dxa"/>
            <w:vAlign w:val="center"/>
          </w:tcPr>
          <w:p w14:paraId="4E7E4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HKT矿山设备智能运维服务平台</w:t>
            </w:r>
          </w:p>
        </w:tc>
        <w:tc>
          <w:tcPr>
            <w:tcW w:w="4297" w:type="dxa"/>
            <w:vAlign w:val="center"/>
          </w:tcPr>
          <w:p w14:paraId="773023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山西赫科特传动技术有限公司</w:t>
            </w:r>
          </w:p>
        </w:tc>
      </w:tr>
      <w:tr w14:paraId="66BC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7E07355A">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83</w:t>
            </w:r>
          </w:p>
        </w:tc>
        <w:tc>
          <w:tcPr>
            <w:tcW w:w="4877" w:type="dxa"/>
            <w:vAlign w:val="center"/>
          </w:tcPr>
          <w:p w14:paraId="488636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装配整体式多舱排水箱涵建造</w:t>
            </w:r>
          </w:p>
          <w:p w14:paraId="31EF4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技术研究与应用</w:t>
            </w:r>
          </w:p>
        </w:tc>
        <w:tc>
          <w:tcPr>
            <w:tcW w:w="4297" w:type="dxa"/>
            <w:vAlign w:val="center"/>
          </w:tcPr>
          <w:p w14:paraId="61124F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山西建投建筑产业有限公司</w:t>
            </w:r>
          </w:p>
        </w:tc>
      </w:tr>
      <w:tr w14:paraId="2442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7372CBAF">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84</w:t>
            </w:r>
          </w:p>
        </w:tc>
        <w:tc>
          <w:tcPr>
            <w:tcW w:w="4877" w:type="dxa"/>
            <w:vAlign w:val="center"/>
          </w:tcPr>
          <w:p w14:paraId="22D50D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后土文脉</w:t>
            </w:r>
          </w:p>
        </w:tc>
        <w:tc>
          <w:tcPr>
            <w:tcW w:w="4297" w:type="dxa"/>
            <w:vAlign w:val="center"/>
          </w:tcPr>
          <w:p w14:paraId="574E62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介休后土文化旅游开发有限公司</w:t>
            </w:r>
          </w:p>
        </w:tc>
      </w:tr>
      <w:tr w14:paraId="0B9A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6575657">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85</w:t>
            </w:r>
          </w:p>
        </w:tc>
        <w:tc>
          <w:tcPr>
            <w:tcW w:w="4877" w:type="dxa"/>
            <w:vAlign w:val="center"/>
          </w:tcPr>
          <w:p w14:paraId="4103E5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山西道地中药资源研究关键技术</w:t>
            </w:r>
          </w:p>
          <w:p w14:paraId="376F43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创新中心成立</w:t>
            </w:r>
          </w:p>
        </w:tc>
        <w:tc>
          <w:tcPr>
            <w:tcW w:w="4297" w:type="dxa"/>
            <w:vAlign w:val="center"/>
          </w:tcPr>
          <w:p w14:paraId="5532AE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山西锦烁生物医药科技有限公司</w:t>
            </w:r>
          </w:p>
        </w:tc>
      </w:tr>
      <w:tr w14:paraId="4BD7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7938763C">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86</w:t>
            </w:r>
          </w:p>
        </w:tc>
        <w:tc>
          <w:tcPr>
            <w:tcW w:w="4877" w:type="dxa"/>
            <w:vAlign w:val="center"/>
          </w:tcPr>
          <w:p w14:paraId="4E96D0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校企合作助力醋企提质增效</w:t>
            </w:r>
          </w:p>
        </w:tc>
        <w:tc>
          <w:tcPr>
            <w:tcW w:w="4297" w:type="dxa"/>
            <w:vAlign w:val="center"/>
          </w:tcPr>
          <w:p w14:paraId="065C9E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山河醋业有限公司</w:t>
            </w:r>
          </w:p>
        </w:tc>
      </w:tr>
      <w:tr w14:paraId="291D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5400972">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87</w:t>
            </w:r>
          </w:p>
        </w:tc>
        <w:tc>
          <w:tcPr>
            <w:tcW w:w="4877" w:type="dxa"/>
            <w:vAlign w:val="center"/>
          </w:tcPr>
          <w:p w14:paraId="4051A4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常温固化FEVE氟碳树脂的研制</w:t>
            </w:r>
          </w:p>
        </w:tc>
        <w:tc>
          <w:tcPr>
            <w:tcW w:w="4297" w:type="dxa"/>
            <w:vAlign w:val="center"/>
          </w:tcPr>
          <w:p w14:paraId="76D1A9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山西福诺欧新材料科技股份有限公司</w:t>
            </w:r>
          </w:p>
        </w:tc>
      </w:tr>
      <w:tr w14:paraId="6C76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31796AE9">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88</w:t>
            </w:r>
          </w:p>
        </w:tc>
        <w:tc>
          <w:tcPr>
            <w:tcW w:w="4877" w:type="dxa"/>
            <w:vAlign w:val="center"/>
          </w:tcPr>
          <w:p w14:paraId="7A1E40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晋中麦谷一年两作高产高效关键技术研发</w:t>
            </w:r>
          </w:p>
        </w:tc>
        <w:tc>
          <w:tcPr>
            <w:tcW w:w="4297" w:type="dxa"/>
            <w:vAlign w:val="center"/>
          </w:tcPr>
          <w:p w14:paraId="54E4A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山西智谷农业科技有限公司</w:t>
            </w:r>
          </w:p>
        </w:tc>
      </w:tr>
      <w:tr w14:paraId="7E09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1CB56995">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89</w:t>
            </w:r>
          </w:p>
        </w:tc>
        <w:tc>
          <w:tcPr>
            <w:tcW w:w="4877" w:type="dxa"/>
            <w:vAlign w:val="center"/>
          </w:tcPr>
          <w:p w14:paraId="51CF5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晋中榆次科技楼光伏双源热泵零碳供暖系统</w:t>
            </w:r>
          </w:p>
        </w:tc>
        <w:tc>
          <w:tcPr>
            <w:tcW w:w="4297" w:type="dxa"/>
            <w:vAlign w:val="center"/>
          </w:tcPr>
          <w:p w14:paraId="2ADEC2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山西太康高科节能股份有限公司</w:t>
            </w:r>
          </w:p>
        </w:tc>
      </w:tr>
      <w:tr w14:paraId="33EE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9FDFDE3">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90</w:t>
            </w:r>
          </w:p>
        </w:tc>
        <w:tc>
          <w:tcPr>
            <w:tcW w:w="4877" w:type="dxa"/>
            <w:vAlign w:val="center"/>
          </w:tcPr>
          <w:p w14:paraId="459544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科技创新赋能山西小麦育种</w:t>
            </w:r>
          </w:p>
        </w:tc>
        <w:tc>
          <w:tcPr>
            <w:tcW w:w="4297" w:type="dxa"/>
            <w:vAlign w:val="center"/>
          </w:tcPr>
          <w:p w14:paraId="1EDF7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晋中国家农高区管委会</w:t>
            </w:r>
          </w:p>
        </w:tc>
      </w:tr>
      <w:tr w14:paraId="37BA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397CCA46">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91</w:t>
            </w:r>
          </w:p>
        </w:tc>
        <w:tc>
          <w:tcPr>
            <w:tcW w:w="4877" w:type="dxa"/>
            <w:vAlign w:val="center"/>
          </w:tcPr>
          <w:p w14:paraId="7F142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工业尾气CO</w:t>
            </w:r>
            <w:r>
              <w:rPr>
                <w:rStyle w:val="16"/>
                <w:rFonts w:hAnsi="宋体"/>
                <w:sz w:val="24"/>
                <w:szCs w:val="24"/>
                <w:lang w:val="en-US" w:eastAsia="zh-CN" w:bidi="ar"/>
              </w:rPr>
              <w:t>2</w:t>
            </w:r>
            <w:r>
              <w:rPr>
                <w:rFonts w:hint="eastAsia" w:ascii="仿宋_GB2312" w:hAnsi="宋体" w:eastAsia="仿宋_GB2312" w:cs="仿宋_GB2312"/>
                <w:i w:val="0"/>
                <w:iCs w:val="0"/>
                <w:color w:val="000000"/>
                <w:kern w:val="0"/>
                <w:sz w:val="24"/>
                <w:szCs w:val="24"/>
                <w:u w:val="none"/>
                <w:lang w:val="en-US" w:eastAsia="zh-CN" w:bidi="ar"/>
              </w:rPr>
              <w:t>养藻“碳减排”示范项目</w:t>
            </w:r>
          </w:p>
        </w:tc>
        <w:tc>
          <w:tcPr>
            <w:tcW w:w="4297" w:type="dxa"/>
            <w:vAlign w:val="center"/>
          </w:tcPr>
          <w:p w14:paraId="3CB3D3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山西安泰碳中和研究院有限公司</w:t>
            </w:r>
          </w:p>
        </w:tc>
      </w:tr>
      <w:tr w14:paraId="5398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13D6B9FA">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92</w:t>
            </w:r>
          </w:p>
        </w:tc>
        <w:tc>
          <w:tcPr>
            <w:tcW w:w="4877" w:type="dxa"/>
            <w:vAlign w:val="center"/>
          </w:tcPr>
          <w:p w14:paraId="244068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功能特色禽蛋的综合生产技术示范与推广</w:t>
            </w:r>
          </w:p>
        </w:tc>
        <w:tc>
          <w:tcPr>
            <w:tcW w:w="4297" w:type="dxa"/>
            <w:vAlign w:val="center"/>
          </w:tcPr>
          <w:p w14:paraId="7E3006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山西平遥国青禽业股份有限公司</w:t>
            </w:r>
          </w:p>
        </w:tc>
      </w:tr>
      <w:tr w14:paraId="2663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EAD74D4">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93</w:t>
            </w:r>
          </w:p>
        </w:tc>
        <w:tc>
          <w:tcPr>
            <w:tcW w:w="4877" w:type="dxa"/>
            <w:vAlign w:val="center"/>
          </w:tcPr>
          <w:p w14:paraId="46B13A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“科创中国”博士创新站助力中药企业</w:t>
            </w:r>
          </w:p>
          <w:p w14:paraId="2D88D6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服务乡村振兴再绘新篇</w:t>
            </w:r>
          </w:p>
        </w:tc>
        <w:tc>
          <w:tcPr>
            <w:tcW w:w="4297" w:type="dxa"/>
            <w:vAlign w:val="center"/>
          </w:tcPr>
          <w:p w14:paraId="2B1A5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山西国泰中药股份有限公司</w:t>
            </w:r>
          </w:p>
        </w:tc>
      </w:tr>
      <w:tr w14:paraId="3E8E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FABD7F0">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94</w:t>
            </w:r>
          </w:p>
        </w:tc>
        <w:tc>
          <w:tcPr>
            <w:tcW w:w="4877" w:type="dxa"/>
            <w:vAlign w:val="center"/>
          </w:tcPr>
          <w:p w14:paraId="3A7CFC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中药助力羊生产，肉好抗病能力强</w:t>
            </w:r>
          </w:p>
        </w:tc>
        <w:tc>
          <w:tcPr>
            <w:tcW w:w="4297" w:type="dxa"/>
            <w:vAlign w:val="center"/>
          </w:tcPr>
          <w:p w14:paraId="0348E54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山西一只郝羊生态农业科技有限</w:t>
            </w:r>
          </w:p>
          <w:p w14:paraId="4B08CF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责任公司</w:t>
            </w:r>
          </w:p>
        </w:tc>
      </w:tr>
      <w:tr w14:paraId="78FA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077A9109">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95</w:t>
            </w:r>
          </w:p>
        </w:tc>
        <w:tc>
          <w:tcPr>
            <w:tcW w:w="4877" w:type="dxa"/>
            <w:vAlign w:val="center"/>
          </w:tcPr>
          <w:p w14:paraId="1887B6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晋开工业互联网产品质量溯源解决方案</w:t>
            </w:r>
          </w:p>
        </w:tc>
        <w:tc>
          <w:tcPr>
            <w:tcW w:w="4297" w:type="dxa"/>
            <w:vAlign w:val="center"/>
          </w:tcPr>
          <w:p w14:paraId="32FB80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晋中开发区信息网络发展有限公司</w:t>
            </w:r>
          </w:p>
        </w:tc>
      </w:tr>
      <w:tr w14:paraId="182E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31006A1">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96</w:t>
            </w:r>
          </w:p>
        </w:tc>
        <w:tc>
          <w:tcPr>
            <w:tcW w:w="4877" w:type="dxa"/>
            <w:vAlign w:val="center"/>
          </w:tcPr>
          <w:p w14:paraId="4B9097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PET/CT分子显像来助阵 </w:t>
            </w:r>
          </w:p>
          <w:p w14:paraId="45B50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竞是SAPHO综合征的天然“照妖镜”</w:t>
            </w:r>
          </w:p>
        </w:tc>
        <w:tc>
          <w:tcPr>
            <w:tcW w:w="4297" w:type="dxa"/>
            <w:vAlign w:val="center"/>
          </w:tcPr>
          <w:p w14:paraId="690EB6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晋中市第一人民医院</w:t>
            </w:r>
          </w:p>
        </w:tc>
      </w:tr>
      <w:tr w14:paraId="66C7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FF75994">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97</w:t>
            </w:r>
          </w:p>
        </w:tc>
        <w:tc>
          <w:tcPr>
            <w:tcW w:w="4877" w:type="dxa"/>
            <w:vAlign w:val="center"/>
          </w:tcPr>
          <w:p w14:paraId="723756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藜麦精深加工产品植物蛋白奶</w:t>
            </w:r>
          </w:p>
        </w:tc>
        <w:tc>
          <w:tcPr>
            <w:tcW w:w="4297" w:type="dxa"/>
            <w:vAlign w:val="center"/>
          </w:tcPr>
          <w:p w14:paraId="73E1B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山西五台山天域农业开发有限公司</w:t>
            </w:r>
          </w:p>
        </w:tc>
      </w:tr>
      <w:tr w14:paraId="4A44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19FDCCA5">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98</w:t>
            </w:r>
          </w:p>
        </w:tc>
        <w:tc>
          <w:tcPr>
            <w:tcW w:w="4877" w:type="dxa"/>
            <w:vAlign w:val="center"/>
          </w:tcPr>
          <w:p w14:paraId="69AF06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黄酒酒糟再利用复蒸馏酿成露酒之创新案例</w:t>
            </w:r>
          </w:p>
        </w:tc>
        <w:tc>
          <w:tcPr>
            <w:tcW w:w="4297" w:type="dxa"/>
            <w:vAlign w:val="center"/>
          </w:tcPr>
          <w:p w14:paraId="614676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山西四达酒类饮料有限责任公司</w:t>
            </w:r>
          </w:p>
        </w:tc>
      </w:tr>
      <w:tr w14:paraId="72DC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2DE12AF3">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99</w:t>
            </w:r>
          </w:p>
        </w:tc>
        <w:tc>
          <w:tcPr>
            <w:tcW w:w="4877" w:type="dxa"/>
            <w:vAlign w:val="center"/>
          </w:tcPr>
          <w:p w14:paraId="3A11C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晋岚绒山羊新品系培育</w:t>
            </w:r>
          </w:p>
        </w:tc>
        <w:tc>
          <w:tcPr>
            <w:tcW w:w="4297" w:type="dxa"/>
            <w:vAlign w:val="center"/>
          </w:tcPr>
          <w:p w14:paraId="3583A3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岢岚县晋岚绒山羊种羊场</w:t>
            </w:r>
          </w:p>
        </w:tc>
      </w:tr>
      <w:tr w14:paraId="0AFA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84AA103">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100</w:t>
            </w:r>
          </w:p>
        </w:tc>
        <w:tc>
          <w:tcPr>
            <w:tcW w:w="4877" w:type="dxa"/>
            <w:vAlign w:val="center"/>
          </w:tcPr>
          <w:p w14:paraId="06A63C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藜麦耐除草剂种质创制与育种应用</w:t>
            </w:r>
          </w:p>
        </w:tc>
        <w:tc>
          <w:tcPr>
            <w:tcW w:w="4297" w:type="dxa"/>
            <w:vAlign w:val="center"/>
          </w:tcPr>
          <w:p w14:paraId="45173B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山西稼祺藜麦开发有限公司</w:t>
            </w:r>
          </w:p>
        </w:tc>
      </w:tr>
      <w:tr w14:paraId="5EDD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745F1AB5">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101</w:t>
            </w:r>
          </w:p>
        </w:tc>
        <w:tc>
          <w:tcPr>
            <w:tcW w:w="4877" w:type="dxa"/>
            <w:vAlign w:val="center"/>
          </w:tcPr>
          <w:p w14:paraId="24E94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风味和健康导向黍米糯高粱黄酒研制</w:t>
            </w:r>
          </w:p>
        </w:tc>
        <w:tc>
          <w:tcPr>
            <w:tcW w:w="4297" w:type="dxa"/>
            <w:vAlign w:val="center"/>
          </w:tcPr>
          <w:p w14:paraId="5CD734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山西雁门山酒业有限公司</w:t>
            </w:r>
          </w:p>
        </w:tc>
      </w:tr>
      <w:tr w14:paraId="6CEE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1D3648DE">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102</w:t>
            </w:r>
          </w:p>
        </w:tc>
        <w:tc>
          <w:tcPr>
            <w:tcW w:w="4877" w:type="dxa"/>
            <w:vAlign w:val="center"/>
          </w:tcPr>
          <w:p w14:paraId="0B8E4E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藜麦酸奶的制备工艺</w:t>
            </w:r>
          </w:p>
        </w:tc>
        <w:tc>
          <w:tcPr>
            <w:tcW w:w="4297" w:type="dxa"/>
            <w:vAlign w:val="center"/>
          </w:tcPr>
          <w:p w14:paraId="2E8A43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山西五台山天域农业开发有限公司</w:t>
            </w:r>
          </w:p>
        </w:tc>
      </w:tr>
      <w:tr w14:paraId="79A8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1E8B9497">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103</w:t>
            </w:r>
          </w:p>
        </w:tc>
        <w:tc>
          <w:tcPr>
            <w:tcW w:w="4877" w:type="dxa"/>
            <w:vAlign w:val="center"/>
          </w:tcPr>
          <w:p w14:paraId="737FB1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山西省博士创新站架起两省绿色发展的桥梁</w:t>
            </w:r>
          </w:p>
        </w:tc>
        <w:tc>
          <w:tcPr>
            <w:tcW w:w="4297" w:type="dxa"/>
            <w:vAlign w:val="center"/>
          </w:tcPr>
          <w:p w14:paraId="1AA6A8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忻州市综合检验检测中心</w:t>
            </w:r>
          </w:p>
        </w:tc>
      </w:tr>
      <w:tr w14:paraId="7CEC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4D648669">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104</w:t>
            </w:r>
          </w:p>
        </w:tc>
        <w:tc>
          <w:tcPr>
            <w:tcW w:w="4877" w:type="dxa"/>
            <w:vAlign w:val="center"/>
          </w:tcPr>
          <w:p w14:paraId="677523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自移式电铲电缆尾线收放车</w:t>
            </w:r>
          </w:p>
        </w:tc>
        <w:tc>
          <w:tcPr>
            <w:tcW w:w="4297" w:type="dxa"/>
            <w:vAlign w:val="center"/>
          </w:tcPr>
          <w:p w14:paraId="34D326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山西佳诚液压有限公司</w:t>
            </w:r>
          </w:p>
        </w:tc>
      </w:tr>
      <w:tr w14:paraId="7046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61A664A8">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105</w:t>
            </w:r>
          </w:p>
        </w:tc>
        <w:tc>
          <w:tcPr>
            <w:tcW w:w="4877" w:type="dxa"/>
            <w:vAlign w:val="center"/>
          </w:tcPr>
          <w:p w14:paraId="43C163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发展节水农业  确保粮食安全</w:t>
            </w:r>
          </w:p>
        </w:tc>
        <w:tc>
          <w:tcPr>
            <w:tcW w:w="4297" w:type="dxa"/>
            <w:vAlign w:val="center"/>
          </w:tcPr>
          <w:p w14:paraId="357A49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山西新翔丰农业科技有限公司</w:t>
            </w:r>
          </w:p>
        </w:tc>
      </w:tr>
      <w:tr w14:paraId="5C07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2C3F2902">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106</w:t>
            </w:r>
          </w:p>
        </w:tc>
        <w:tc>
          <w:tcPr>
            <w:tcW w:w="4877" w:type="dxa"/>
            <w:vAlign w:val="center"/>
          </w:tcPr>
          <w:p w14:paraId="2A380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科技引领翼城县小麦种植业高质量发展</w:t>
            </w:r>
          </w:p>
        </w:tc>
        <w:tc>
          <w:tcPr>
            <w:tcW w:w="4297" w:type="dxa"/>
            <w:vAlign w:val="center"/>
          </w:tcPr>
          <w:p w14:paraId="0154D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山西瑞德丰种业有限公司</w:t>
            </w:r>
          </w:p>
        </w:tc>
      </w:tr>
      <w:tr w14:paraId="5BD6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106AAD2">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107</w:t>
            </w:r>
          </w:p>
        </w:tc>
        <w:tc>
          <w:tcPr>
            <w:tcW w:w="4877" w:type="dxa"/>
            <w:vAlign w:val="center"/>
          </w:tcPr>
          <w:p w14:paraId="4E2686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苹果矮砧现代高效创新种植技术</w:t>
            </w:r>
          </w:p>
        </w:tc>
        <w:tc>
          <w:tcPr>
            <w:tcW w:w="4297" w:type="dxa"/>
            <w:vAlign w:val="center"/>
          </w:tcPr>
          <w:p w14:paraId="3D291C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吉县苹果产业研究院</w:t>
            </w:r>
          </w:p>
        </w:tc>
      </w:tr>
      <w:tr w14:paraId="2500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07EC05F9">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108</w:t>
            </w:r>
          </w:p>
        </w:tc>
        <w:tc>
          <w:tcPr>
            <w:tcW w:w="4877" w:type="dxa"/>
            <w:vAlign w:val="center"/>
          </w:tcPr>
          <w:p w14:paraId="1845BE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“绿色革命”：多彩鱼菜共生的创新实践</w:t>
            </w:r>
          </w:p>
        </w:tc>
        <w:tc>
          <w:tcPr>
            <w:tcW w:w="4297" w:type="dxa"/>
            <w:vAlign w:val="center"/>
          </w:tcPr>
          <w:p w14:paraId="1E9B75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大同亿金农牧科技有限责任公司</w:t>
            </w:r>
          </w:p>
        </w:tc>
      </w:tr>
      <w:tr w14:paraId="7FEA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0307BBE1">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109</w:t>
            </w:r>
          </w:p>
        </w:tc>
        <w:tc>
          <w:tcPr>
            <w:tcW w:w="4877" w:type="dxa"/>
            <w:vAlign w:val="center"/>
          </w:tcPr>
          <w:p w14:paraId="26D9F6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数字园区守护创业梦想</w:t>
            </w:r>
          </w:p>
        </w:tc>
        <w:tc>
          <w:tcPr>
            <w:tcW w:w="4297" w:type="dxa"/>
            <w:vAlign w:val="center"/>
          </w:tcPr>
          <w:p w14:paraId="47A5A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山西万鼎空间数字股份有限公司</w:t>
            </w:r>
          </w:p>
        </w:tc>
      </w:tr>
      <w:tr w14:paraId="2E18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3FCF29C7">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110</w:t>
            </w:r>
          </w:p>
        </w:tc>
        <w:tc>
          <w:tcPr>
            <w:tcW w:w="4877" w:type="dxa"/>
            <w:vAlign w:val="center"/>
          </w:tcPr>
          <w:p w14:paraId="45D2DF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痴呆基础研究与临床康复创新实践</w:t>
            </w:r>
          </w:p>
        </w:tc>
        <w:tc>
          <w:tcPr>
            <w:tcW w:w="4297" w:type="dxa"/>
            <w:vAlign w:val="center"/>
          </w:tcPr>
          <w:p w14:paraId="2FD3E5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大同市第五人民医院</w:t>
            </w:r>
          </w:p>
        </w:tc>
      </w:tr>
      <w:tr w14:paraId="0690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77" w:type="dxa"/>
            <w:vAlign w:val="center"/>
          </w:tcPr>
          <w:p w14:paraId="5AA5CD68">
            <w:pPr>
              <w:pStyle w:val="5"/>
              <w:widowControl/>
              <w:spacing w:beforeAutospacing="0" w:afterAutospacing="0" w:line="560" w:lineRule="exact"/>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111</w:t>
            </w:r>
          </w:p>
        </w:tc>
        <w:tc>
          <w:tcPr>
            <w:tcW w:w="4877" w:type="dxa"/>
            <w:vAlign w:val="center"/>
          </w:tcPr>
          <w:p w14:paraId="090059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黄花产业“硒”望无限</w:t>
            </w:r>
          </w:p>
        </w:tc>
        <w:tc>
          <w:tcPr>
            <w:tcW w:w="4297" w:type="dxa"/>
            <w:vAlign w:val="center"/>
          </w:tcPr>
          <w:p w14:paraId="604FF0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仿宋_GB2312" w:eastAsia="仿宋_GB2312" w:cs="仿宋_GB2312"/>
                <w:color w:val="3D3D3D"/>
                <w:sz w:val="24"/>
                <w:szCs w:val="24"/>
                <w:shd w:val="clear" w:color="auto" w:fill="FFFFFF"/>
              </w:rPr>
            </w:pPr>
            <w:r>
              <w:rPr>
                <w:rFonts w:hint="eastAsia" w:ascii="仿宋_GB2312" w:hAnsi="宋体" w:eastAsia="仿宋_GB2312" w:cs="仿宋_GB2312"/>
                <w:i w:val="0"/>
                <w:iCs w:val="0"/>
                <w:color w:val="000000"/>
                <w:kern w:val="0"/>
                <w:sz w:val="24"/>
                <w:szCs w:val="24"/>
                <w:u w:val="none"/>
                <w:lang w:val="en-US" w:eastAsia="zh-CN" w:bidi="ar"/>
              </w:rPr>
              <w:t>山西吉家农道农业科技有限公司</w:t>
            </w:r>
          </w:p>
        </w:tc>
      </w:tr>
    </w:tbl>
    <w:p w14:paraId="0A5B497E">
      <w:pPr>
        <w:rPr>
          <w:rFonts w:ascii="方正小标宋简体" w:hAnsi="方正小标宋简体" w:eastAsia="方正小标宋简体" w:cs="方正小标宋简体"/>
          <w:sz w:val="32"/>
          <w:szCs w:val="32"/>
        </w:rPr>
      </w:pPr>
    </w:p>
    <w:sectPr>
      <w:footerReference r:id="rId4" w:type="default"/>
      <w:pgSz w:w="11906" w:h="16838"/>
      <w:pgMar w:top="2098" w:right="1531" w:bottom="1300" w:left="1531"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38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85FA9">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585FA9">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BB8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04853">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8D04853">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YmQ1ZGFiZDkyODlmNDI0NDg4ZjRlMWIxNjA1Y2QifQ=="/>
  </w:docVars>
  <w:rsids>
    <w:rsidRoot w:val="431B65E2"/>
    <w:rsid w:val="006F1B13"/>
    <w:rsid w:val="00A67248"/>
    <w:rsid w:val="00DA696B"/>
    <w:rsid w:val="01483505"/>
    <w:rsid w:val="014B2731"/>
    <w:rsid w:val="01DB6127"/>
    <w:rsid w:val="029D518A"/>
    <w:rsid w:val="03094B07"/>
    <w:rsid w:val="048F2986"/>
    <w:rsid w:val="068E4479"/>
    <w:rsid w:val="070C28DE"/>
    <w:rsid w:val="072E0AA7"/>
    <w:rsid w:val="074E1780"/>
    <w:rsid w:val="07E74485"/>
    <w:rsid w:val="085B4076"/>
    <w:rsid w:val="087B01BB"/>
    <w:rsid w:val="08955E52"/>
    <w:rsid w:val="08FC0E5C"/>
    <w:rsid w:val="0A8A633A"/>
    <w:rsid w:val="0D951880"/>
    <w:rsid w:val="0DF41317"/>
    <w:rsid w:val="10E00385"/>
    <w:rsid w:val="10E16B8A"/>
    <w:rsid w:val="112E1DCF"/>
    <w:rsid w:val="12AB51EC"/>
    <w:rsid w:val="12C50511"/>
    <w:rsid w:val="14123C2A"/>
    <w:rsid w:val="14522847"/>
    <w:rsid w:val="14757D15"/>
    <w:rsid w:val="15306BD1"/>
    <w:rsid w:val="19F33BB6"/>
    <w:rsid w:val="19FE255B"/>
    <w:rsid w:val="1A65547F"/>
    <w:rsid w:val="1B1D154A"/>
    <w:rsid w:val="1B475526"/>
    <w:rsid w:val="1E5E365F"/>
    <w:rsid w:val="1EE461C3"/>
    <w:rsid w:val="200308CB"/>
    <w:rsid w:val="23F0560A"/>
    <w:rsid w:val="242B4894"/>
    <w:rsid w:val="24B93C4E"/>
    <w:rsid w:val="26705EF4"/>
    <w:rsid w:val="27371625"/>
    <w:rsid w:val="278F409F"/>
    <w:rsid w:val="281E3468"/>
    <w:rsid w:val="28BF5441"/>
    <w:rsid w:val="28F65471"/>
    <w:rsid w:val="2907541F"/>
    <w:rsid w:val="2A25641E"/>
    <w:rsid w:val="2A6308E4"/>
    <w:rsid w:val="2A662182"/>
    <w:rsid w:val="2A830F86"/>
    <w:rsid w:val="2AF531EA"/>
    <w:rsid w:val="2CC3566A"/>
    <w:rsid w:val="2FC75471"/>
    <w:rsid w:val="302B5794"/>
    <w:rsid w:val="3034062C"/>
    <w:rsid w:val="31A95F7B"/>
    <w:rsid w:val="327B181C"/>
    <w:rsid w:val="32994468"/>
    <w:rsid w:val="358949DD"/>
    <w:rsid w:val="35C86A1A"/>
    <w:rsid w:val="35EE0BD2"/>
    <w:rsid w:val="369C499C"/>
    <w:rsid w:val="36ED5A99"/>
    <w:rsid w:val="3784633D"/>
    <w:rsid w:val="38177EE3"/>
    <w:rsid w:val="388357CC"/>
    <w:rsid w:val="38CC6A3C"/>
    <w:rsid w:val="39DB5E42"/>
    <w:rsid w:val="39F32DB7"/>
    <w:rsid w:val="3A8A77C7"/>
    <w:rsid w:val="3B063F30"/>
    <w:rsid w:val="3B131EB2"/>
    <w:rsid w:val="3BB30F9F"/>
    <w:rsid w:val="3C6329C5"/>
    <w:rsid w:val="3D0504D7"/>
    <w:rsid w:val="3D932E36"/>
    <w:rsid w:val="3E0802DD"/>
    <w:rsid w:val="3F035D9A"/>
    <w:rsid w:val="3F185CE9"/>
    <w:rsid w:val="3F676329"/>
    <w:rsid w:val="3FD81380"/>
    <w:rsid w:val="40C854ED"/>
    <w:rsid w:val="420F62F2"/>
    <w:rsid w:val="425B7C9B"/>
    <w:rsid w:val="42A832BE"/>
    <w:rsid w:val="431B65E2"/>
    <w:rsid w:val="43D45F57"/>
    <w:rsid w:val="45F60406"/>
    <w:rsid w:val="462C56FD"/>
    <w:rsid w:val="46CA5521"/>
    <w:rsid w:val="4729480B"/>
    <w:rsid w:val="4743767B"/>
    <w:rsid w:val="482C0B71"/>
    <w:rsid w:val="487009F2"/>
    <w:rsid w:val="493F7EA9"/>
    <w:rsid w:val="4A5907F7"/>
    <w:rsid w:val="4A8008DE"/>
    <w:rsid w:val="4A94743E"/>
    <w:rsid w:val="4ABA0C53"/>
    <w:rsid w:val="4B524331"/>
    <w:rsid w:val="4BD31FB6"/>
    <w:rsid w:val="4C40062D"/>
    <w:rsid w:val="4D826A23"/>
    <w:rsid w:val="4F31778D"/>
    <w:rsid w:val="4F6B59C1"/>
    <w:rsid w:val="4F766114"/>
    <w:rsid w:val="4FDA3A68"/>
    <w:rsid w:val="50025BF9"/>
    <w:rsid w:val="506C4A49"/>
    <w:rsid w:val="51966C1E"/>
    <w:rsid w:val="53476745"/>
    <w:rsid w:val="53F925F4"/>
    <w:rsid w:val="545D36CA"/>
    <w:rsid w:val="549E1CDD"/>
    <w:rsid w:val="565506D9"/>
    <w:rsid w:val="56B23ED5"/>
    <w:rsid w:val="57037F65"/>
    <w:rsid w:val="58D3739C"/>
    <w:rsid w:val="59A33FA9"/>
    <w:rsid w:val="59C52172"/>
    <w:rsid w:val="5AD14B46"/>
    <w:rsid w:val="5AEB3E5A"/>
    <w:rsid w:val="5AF415ED"/>
    <w:rsid w:val="5B0311A3"/>
    <w:rsid w:val="5DEF1EB3"/>
    <w:rsid w:val="5E5835B4"/>
    <w:rsid w:val="5F854501"/>
    <w:rsid w:val="60C927BB"/>
    <w:rsid w:val="61B061AA"/>
    <w:rsid w:val="623205C0"/>
    <w:rsid w:val="648C451B"/>
    <w:rsid w:val="64CA7374"/>
    <w:rsid w:val="65F71905"/>
    <w:rsid w:val="66AD6467"/>
    <w:rsid w:val="6759039D"/>
    <w:rsid w:val="68246BFD"/>
    <w:rsid w:val="68E72FFB"/>
    <w:rsid w:val="6B633598"/>
    <w:rsid w:val="6CB71DEE"/>
    <w:rsid w:val="6EC627BC"/>
    <w:rsid w:val="6EF2535F"/>
    <w:rsid w:val="6F0D60A7"/>
    <w:rsid w:val="6FAD1286"/>
    <w:rsid w:val="714125CE"/>
    <w:rsid w:val="71B27028"/>
    <w:rsid w:val="74901573"/>
    <w:rsid w:val="74B60BDD"/>
    <w:rsid w:val="75685DD2"/>
    <w:rsid w:val="7615623A"/>
    <w:rsid w:val="7765385D"/>
    <w:rsid w:val="77766CAF"/>
    <w:rsid w:val="778A554A"/>
    <w:rsid w:val="77972F48"/>
    <w:rsid w:val="783D3D09"/>
    <w:rsid w:val="7A5E1AFB"/>
    <w:rsid w:val="7BD77DB7"/>
    <w:rsid w:val="7D5E2AFF"/>
    <w:rsid w:val="7D6A26DD"/>
    <w:rsid w:val="7F234922"/>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120" w:after="120"/>
      <w:ind w:firstLine="480" w:firstLineChars="200"/>
      <w:jc w:val="left"/>
      <w:outlineLvl w:val="2"/>
    </w:pPr>
    <w:rPr>
      <w:rFonts w:ascii="宋体" w:hAnsi="宋体"/>
      <w:b/>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11"/>
    <w:basedOn w:val="8"/>
    <w:qFormat/>
    <w:uiPriority w:val="0"/>
    <w:rPr>
      <w:rFonts w:hint="default" w:ascii="仿宋_GB2312" w:eastAsia="仿宋_GB2312" w:cs="仿宋_GB2312"/>
      <w:color w:val="000000"/>
      <w:sz w:val="44"/>
      <w:szCs w:val="44"/>
      <w:u w:val="none"/>
    </w:rPr>
  </w:style>
  <w:style w:type="character" w:customStyle="1" w:styleId="11">
    <w:name w:val="font21"/>
    <w:basedOn w:val="8"/>
    <w:qFormat/>
    <w:uiPriority w:val="0"/>
    <w:rPr>
      <w:rFonts w:ascii="Arial" w:hAnsi="Arial" w:cs="Arial"/>
      <w:color w:val="000000"/>
      <w:sz w:val="44"/>
      <w:szCs w:val="44"/>
      <w:u w:val="none"/>
    </w:rPr>
  </w:style>
  <w:style w:type="character" w:customStyle="1" w:styleId="12">
    <w:name w:val="font31"/>
    <w:basedOn w:val="8"/>
    <w:qFormat/>
    <w:uiPriority w:val="0"/>
    <w:rPr>
      <w:rFonts w:ascii="Arial" w:hAnsi="Arial" w:cs="Arial"/>
      <w:color w:val="000000"/>
      <w:sz w:val="48"/>
      <w:szCs w:val="48"/>
      <w:u w:val="none"/>
    </w:rPr>
  </w:style>
  <w:style w:type="character" w:customStyle="1" w:styleId="13">
    <w:name w:val="font01"/>
    <w:basedOn w:val="8"/>
    <w:qFormat/>
    <w:uiPriority w:val="0"/>
    <w:rPr>
      <w:rFonts w:hint="default" w:ascii="仿宋_GB2312" w:eastAsia="仿宋_GB2312" w:cs="仿宋_GB2312"/>
      <w:color w:val="000000"/>
      <w:sz w:val="48"/>
      <w:szCs w:val="48"/>
      <w:u w:val="none"/>
    </w:rPr>
  </w:style>
  <w:style w:type="character" w:customStyle="1" w:styleId="14">
    <w:name w:val="font41"/>
    <w:basedOn w:val="8"/>
    <w:qFormat/>
    <w:uiPriority w:val="0"/>
    <w:rPr>
      <w:rFonts w:hint="eastAsia" w:ascii="仿宋_GB2312" w:eastAsia="仿宋_GB2312" w:cs="仿宋_GB2312"/>
      <w:b/>
      <w:bCs/>
      <w:color w:val="000000"/>
      <w:sz w:val="40"/>
      <w:szCs w:val="40"/>
      <w:u w:val="none"/>
    </w:rPr>
  </w:style>
  <w:style w:type="character" w:customStyle="1" w:styleId="15">
    <w:name w:val="font51"/>
    <w:basedOn w:val="8"/>
    <w:qFormat/>
    <w:uiPriority w:val="0"/>
    <w:rPr>
      <w:rFonts w:hint="eastAsia" w:ascii="宋体" w:hAnsi="宋体" w:eastAsia="宋体" w:cs="宋体"/>
      <w:b/>
      <w:bCs/>
      <w:color w:val="000000"/>
      <w:sz w:val="40"/>
      <w:szCs w:val="40"/>
      <w:u w:val="none"/>
    </w:rPr>
  </w:style>
  <w:style w:type="character" w:customStyle="1" w:styleId="16">
    <w:name w:val="font61"/>
    <w:basedOn w:val="8"/>
    <w:qFormat/>
    <w:uiPriority w:val="0"/>
    <w:rPr>
      <w:rFonts w:hint="eastAsia" w:ascii="仿宋_GB2312" w:eastAsia="仿宋_GB2312" w:cs="仿宋_GB2312"/>
      <w:color w:val="000000"/>
      <w:sz w:val="22"/>
      <w:szCs w:val="22"/>
      <w:u w:val="none"/>
      <w:vertAlign w:val="sub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788</Words>
  <Characters>842</Characters>
  <Lines>41</Lines>
  <Paragraphs>11</Paragraphs>
  <TotalTime>0</TotalTime>
  <ScaleCrop>false</ScaleCrop>
  <LinksUpToDate>false</LinksUpToDate>
  <CharactersWithSpaces>928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2020-04-08T02:16:00Z</dcterms:created>
  <dc:creator>问候你</dc:creator>
  <cp:lastModifiedBy>.</cp:lastModifiedBy>
  <cp:lastPrinted>2024-11-12T08:24:00Z</cp:lastPrinted>
  <dcterms:modified xsi:type="dcterms:W3CDTF">2024-11-13T03:43:47Z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22640D0501894654BB5349AD8F5BB732_13</vt:lpwstr>
  </property>
</Properties>
</file>