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96" w:rsidRPr="00383796" w:rsidRDefault="00383796" w:rsidP="00383796">
      <w:pPr>
        <w:jc w:val="center"/>
        <w:rPr>
          <w:rFonts w:asciiTheme="minorEastAsia" w:eastAsiaTheme="minorEastAsia" w:hAnsiTheme="minorEastAsia" w:cs="方正小标宋_GBK" w:hint="eastAsia"/>
          <w:sz w:val="44"/>
          <w:szCs w:val="44"/>
        </w:rPr>
      </w:pPr>
    </w:p>
    <w:p w:rsidR="00383796" w:rsidRPr="00383796" w:rsidRDefault="00383796" w:rsidP="00383796">
      <w:pPr>
        <w:jc w:val="center"/>
        <w:rPr>
          <w:rFonts w:asciiTheme="minorEastAsia" w:eastAsiaTheme="minorEastAsia" w:hAnsiTheme="minorEastAsia" w:cs="方正小标宋_GBK" w:hint="eastAsia"/>
          <w:sz w:val="44"/>
          <w:szCs w:val="44"/>
        </w:rPr>
      </w:pPr>
    </w:p>
    <w:p w:rsidR="00383796" w:rsidRPr="00383796" w:rsidRDefault="00383796" w:rsidP="00383796">
      <w:pPr>
        <w:jc w:val="center"/>
        <w:rPr>
          <w:rFonts w:asciiTheme="majorEastAsia" w:eastAsiaTheme="majorEastAsia" w:hAnsiTheme="majorEastAsia" w:cs="方正小标宋_GBK" w:hint="eastAsia"/>
          <w:b/>
          <w:sz w:val="44"/>
          <w:szCs w:val="44"/>
        </w:rPr>
      </w:pPr>
      <w:r w:rsidRPr="00383796">
        <w:rPr>
          <w:rFonts w:asciiTheme="majorEastAsia" w:eastAsiaTheme="majorEastAsia" w:hAnsiTheme="majorEastAsia"/>
          <w:b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0" type="#_x0000_t202" style="position:absolute;left:0;text-align:left;margin-left:-33.1pt;margin-top:-36.1pt;width:68.5pt;height:31pt;z-index:251660288" strokecolor="white">
            <v:textbox>
              <w:txbxContent>
                <w:p w:rsidR="00383796" w:rsidRDefault="00383796" w:rsidP="00383796">
                  <w:pPr>
                    <w:rPr>
                      <w:rFonts w:ascii="黑体" w:eastAsia="黑体" w:hAnsi="黑体" w:cs="黑体" w:hint="eastAsia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cs="黑体" w:hint="eastAsia"/>
                      <w:color w:val="000000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 w:rsidRPr="00383796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评审结果名单</w:t>
      </w:r>
    </w:p>
    <w:p w:rsidR="00383796" w:rsidRPr="00383796" w:rsidRDefault="00383796" w:rsidP="00383796">
      <w:pPr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</w:p>
    <w:p w:rsidR="00383796" w:rsidRPr="00383796" w:rsidRDefault="00383796" w:rsidP="00383796">
      <w:pPr>
        <w:spacing w:line="579" w:lineRule="exact"/>
        <w:ind w:firstLineChars="200" w:firstLine="643"/>
        <w:jc w:val="left"/>
        <w:rPr>
          <w:rFonts w:asciiTheme="minorEastAsia" w:eastAsiaTheme="minorEastAsia" w:hAnsiTheme="minorEastAsia" w:cs="方正仿宋_GBK" w:hint="eastAsia"/>
          <w:b/>
          <w:sz w:val="32"/>
          <w:szCs w:val="32"/>
        </w:rPr>
      </w:pPr>
      <w:r w:rsidRPr="00383796">
        <w:rPr>
          <w:rFonts w:asciiTheme="minorEastAsia" w:eastAsiaTheme="minorEastAsia" w:hAnsiTheme="minorEastAsia" w:cs="CESI黑体-GB2312" w:hint="eastAsia"/>
          <w:b/>
          <w:sz w:val="32"/>
          <w:szCs w:val="32"/>
        </w:rPr>
        <w:t>一、国家级高技能人才培训基地（3个）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五四一高级技工学校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中车太原机车车辆有限公司培训中心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晋西工业集团有限责任公司</w:t>
      </w:r>
    </w:p>
    <w:p w:rsidR="00383796" w:rsidRPr="00383796" w:rsidRDefault="00383796" w:rsidP="00383796">
      <w:pPr>
        <w:spacing w:line="579" w:lineRule="exact"/>
        <w:ind w:firstLineChars="200" w:firstLine="643"/>
        <w:jc w:val="left"/>
        <w:rPr>
          <w:rFonts w:asciiTheme="minorEastAsia" w:eastAsiaTheme="minorEastAsia" w:hAnsiTheme="minorEastAsia" w:cs="方正仿宋_GBK" w:hint="eastAsia"/>
          <w:b/>
          <w:sz w:val="32"/>
          <w:szCs w:val="32"/>
        </w:rPr>
      </w:pPr>
      <w:r w:rsidRPr="00383796">
        <w:rPr>
          <w:rFonts w:asciiTheme="minorEastAsia" w:eastAsiaTheme="minorEastAsia" w:hAnsiTheme="minorEastAsia" w:cs="CESI黑体-GB2312" w:hint="eastAsia"/>
          <w:b/>
          <w:sz w:val="32"/>
          <w:szCs w:val="32"/>
        </w:rPr>
        <w:t>二、国家级技能大师工作室（5个）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张志奇  山西航天清华装备有限责任公司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杨  利  太原重型机械集团有限公司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甄晋强  晋能控股装备制造集团有限公司寺河煤矿二</w:t>
      </w:r>
    </w:p>
    <w:p w:rsidR="00383796" w:rsidRPr="00383796" w:rsidRDefault="00383796" w:rsidP="00383796">
      <w:pPr>
        <w:spacing w:line="579" w:lineRule="exact"/>
        <w:ind w:firstLineChars="600" w:firstLine="192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号井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刘文唐  山西阳煤化工机械（集团）有限公司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杭伟州  山西美轩酒店有限公司</w:t>
      </w:r>
    </w:p>
    <w:p w:rsidR="00383796" w:rsidRPr="00383796" w:rsidRDefault="00383796" w:rsidP="00383796">
      <w:pPr>
        <w:spacing w:line="579" w:lineRule="exact"/>
        <w:ind w:firstLineChars="200" w:firstLine="643"/>
        <w:jc w:val="left"/>
        <w:rPr>
          <w:rFonts w:asciiTheme="minorEastAsia" w:eastAsiaTheme="minorEastAsia" w:hAnsiTheme="minorEastAsia" w:cs="CESI黑体-GB2312" w:hint="eastAsia"/>
          <w:b/>
          <w:sz w:val="32"/>
          <w:szCs w:val="32"/>
        </w:rPr>
      </w:pPr>
      <w:r w:rsidRPr="00383796">
        <w:rPr>
          <w:rFonts w:asciiTheme="minorEastAsia" w:eastAsiaTheme="minorEastAsia" w:hAnsiTheme="minorEastAsia" w:cs="CESI黑体-GB2312" w:hint="eastAsia"/>
          <w:b/>
          <w:sz w:val="32"/>
          <w:szCs w:val="32"/>
        </w:rPr>
        <w:t>三、省级高技能人才培训基地（7个）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山西工程科技职业大学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太原慈善职业技术学校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中国船舶集团汾西重工有限责任公司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山西电力职业技术学院（国网电力技能培训中心）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山西通用航空职业技术学院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山西兰花煤炭实业集团有限公司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红马甲集团股份有限公司</w:t>
      </w:r>
    </w:p>
    <w:p w:rsidR="00383796" w:rsidRPr="00383796" w:rsidRDefault="00383796" w:rsidP="00383796">
      <w:pPr>
        <w:spacing w:line="579" w:lineRule="exact"/>
        <w:ind w:firstLineChars="200" w:firstLine="643"/>
        <w:jc w:val="left"/>
        <w:rPr>
          <w:rFonts w:asciiTheme="minorEastAsia" w:eastAsiaTheme="minorEastAsia" w:hAnsiTheme="minorEastAsia" w:cs="方正仿宋_GBK" w:hint="eastAsia"/>
          <w:b/>
          <w:sz w:val="32"/>
          <w:szCs w:val="32"/>
        </w:rPr>
      </w:pPr>
      <w:r w:rsidRPr="00383796">
        <w:rPr>
          <w:rFonts w:asciiTheme="minorEastAsia" w:eastAsiaTheme="minorEastAsia" w:hAnsiTheme="minorEastAsia" w:cs="CESI黑体-GB2312" w:hint="eastAsia"/>
          <w:b/>
          <w:sz w:val="32"/>
          <w:szCs w:val="32"/>
        </w:rPr>
        <w:lastRenderedPageBreak/>
        <w:t>四、省级技能大师工作室（25个）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>李小锋  中车永济电机有限公司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王张龙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山西丽华大酒店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刘燕鹏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山西汾西矿业集团设备修造厂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吕国平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山西四建集团有限公司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王亚敏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晋能控股赵庄煤业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王瑞明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太原重型机械集团有限公司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任锦富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山西省榆社县古建集团有限责任公司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高宏兵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焦煤集团中源物贸有限责任公司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胡广胜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长子县广胜工艺品有限公司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李全锁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山西四达酒类饮料有限责任公司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杜红飞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长治宾馆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王  利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怀仁市耕砚堂陶瓷文化发展公司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魏力钧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山西利民工业有限责任公司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张  伟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山西雁门山酒业有限公司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张子祥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山西机电职业技术学院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李思锐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晋城技师学院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牛大伟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临汾职业技术学院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秦创年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运城市河东商贸技术学校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刘  振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吕梁市葫芦文化博物馆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韩跃飞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山西仁杰餐饮管理有限公司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王振刚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太原市高级技工学校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闫  光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山西国防军星技工学校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张庆龙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山西交通技师学院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仿宋_GBK" w:hint="eastAsia"/>
          <w:sz w:val="32"/>
          <w:szCs w:val="32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lastRenderedPageBreak/>
        <w:t>武浩杰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华北机电学校</w:t>
      </w:r>
    </w:p>
    <w:p w:rsidR="00383796" w:rsidRPr="00383796" w:rsidRDefault="00383796" w:rsidP="00383796">
      <w:pPr>
        <w:spacing w:line="579" w:lineRule="exact"/>
        <w:ind w:firstLineChars="200" w:firstLine="640"/>
        <w:jc w:val="left"/>
        <w:rPr>
          <w:rFonts w:asciiTheme="minorEastAsia" w:eastAsiaTheme="minorEastAsia" w:hAnsiTheme="minorEastAsia" w:cs="方正小标宋_GBK" w:hint="eastAsia"/>
          <w:sz w:val="44"/>
          <w:szCs w:val="44"/>
        </w:rPr>
      </w:pPr>
      <w:r w:rsidRPr="00383796">
        <w:rPr>
          <w:rFonts w:asciiTheme="minorEastAsia" w:eastAsiaTheme="minorEastAsia" w:hAnsiTheme="minorEastAsia" w:cs="方正仿宋_GBK"/>
          <w:sz w:val="32"/>
          <w:szCs w:val="32"/>
        </w:rPr>
        <w:t>吕纯华</w:t>
      </w:r>
      <w:r w:rsidRPr="00383796">
        <w:rPr>
          <w:rFonts w:asciiTheme="minorEastAsia" w:eastAsiaTheme="minorEastAsia" w:hAnsiTheme="minorEastAsia" w:cs="方正仿宋_GBK" w:hint="eastAsia"/>
          <w:sz w:val="32"/>
          <w:szCs w:val="32"/>
        </w:rPr>
        <w:t xml:space="preserve">  阳泉高级技工学校</w:t>
      </w:r>
    </w:p>
    <w:p w:rsidR="009459F9" w:rsidRPr="00383796" w:rsidRDefault="009459F9">
      <w:pPr>
        <w:rPr>
          <w:rFonts w:asciiTheme="minorEastAsia" w:eastAsiaTheme="minorEastAsia" w:hAnsiTheme="minorEastAsia"/>
        </w:rPr>
      </w:pPr>
    </w:p>
    <w:sectPr w:rsidR="009459F9" w:rsidRPr="003837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F9" w:rsidRDefault="009459F9" w:rsidP="00383796">
      <w:r>
        <w:separator/>
      </w:r>
    </w:p>
  </w:endnote>
  <w:endnote w:type="continuationSeparator" w:id="1">
    <w:p w:rsidR="009459F9" w:rsidRDefault="009459F9" w:rsidP="0038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F9" w:rsidRDefault="009459F9" w:rsidP="00383796">
      <w:r>
        <w:separator/>
      </w:r>
    </w:p>
  </w:footnote>
  <w:footnote w:type="continuationSeparator" w:id="1">
    <w:p w:rsidR="009459F9" w:rsidRDefault="009459F9" w:rsidP="003837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796"/>
    <w:rsid w:val="00383796"/>
    <w:rsid w:val="0094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3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37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37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3796"/>
    <w:rPr>
      <w:sz w:val="18"/>
      <w:szCs w:val="18"/>
    </w:rPr>
  </w:style>
  <w:style w:type="paragraph" w:customStyle="1" w:styleId="p0">
    <w:name w:val="p0"/>
    <w:basedOn w:val="a"/>
    <w:qFormat/>
    <w:rsid w:val="0038379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2024-09-12T04:27:00Z</dcterms:created>
  <dcterms:modified xsi:type="dcterms:W3CDTF">2024-09-12T04:29:00Z</dcterms:modified>
</cp:coreProperties>
</file>