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D3" w:rsidRDefault="00F568D3" w:rsidP="00F568D3">
      <w:pPr>
        <w:rPr>
          <w:rFonts w:ascii="Times New Roman" w:eastAsia="仿宋_GB2312" w:hAnsi="Times New Roman" w:cs="Times New Roman"/>
          <w:spacing w:val="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pacing w:val="6"/>
          <w:sz w:val="32"/>
          <w:szCs w:val="32"/>
        </w:rPr>
        <w:t>3</w:t>
      </w:r>
    </w:p>
    <w:p w:rsidR="00F568D3" w:rsidRDefault="00F568D3" w:rsidP="00F568D3">
      <w:pPr>
        <w:jc w:val="center"/>
        <w:rPr>
          <w:rFonts w:ascii="宋体" w:hAnsi="宋体" w:cs="宋体"/>
          <w:b/>
          <w:bCs/>
          <w:spacing w:val="6"/>
          <w:sz w:val="44"/>
          <w:szCs w:val="44"/>
        </w:rPr>
      </w:pPr>
      <w:r>
        <w:rPr>
          <w:rFonts w:ascii="宋体" w:hAnsi="宋体" w:cs="宋体" w:hint="eastAsia"/>
          <w:b/>
          <w:bCs/>
          <w:spacing w:val="6"/>
          <w:sz w:val="44"/>
          <w:szCs w:val="44"/>
        </w:rPr>
        <w:t>山西省人力资源高质量发展重大专项研究课题立项汇总表</w:t>
      </w:r>
    </w:p>
    <w:p w:rsidR="00F568D3" w:rsidRDefault="00F568D3" w:rsidP="00F568D3">
      <w:pPr>
        <w:jc w:val="center"/>
        <w:rPr>
          <w:rFonts w:ascii="宋体" w:hAnsi="宋体" w:cs="宋体"/>
          <w:b/>
          <w:bCs/>
          <w:spacing w:val="6"/>
          <w:sz w:val="22"/>
          <w:szCs w:val="22"/>
        </w:rPr>
      </w:pPr>
    </w:p>
    <w:tbl>
      <w:tblPr>
        <w:tblW w:w="14122" w:type="dxa"/>
        <w:tblInd w:w="95" w:type="dxa"/>
        <w:tblLayout w:type="fixed"/>
        <w:tblLook w:val="04A0"/>
      </w:tblPr>
      <w:tblGrid>
        <w:gridCol w:w="1250"/>
        <w:gridCol w:w="2453"/>
        <w:gridCol w:w="4671"/>
        <w:gridCol w:w="1915"/>
        <w:gridCol w:w="1915"/>
        <w:gridCol w:w="1918"/>
      </w:tblGrid>
      <w:tr w:rsidR="00F568D3" w:rsidTr="00EB47BE">
        <w:trPr>
          <w:trHeight w:val="780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行政/专业技术职务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ind w:leftChars="-51" w:left="-1" w:rightChars="-82" w:right="-172" w:hangingChars="33" w:hanging="106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F568D3" w:rsidTr="00EB47BE">
        <w:trPr>
          <w:trHeight w:val="78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568D3" w:rsidTr="00EB47BE">
        <w:trPr>
          <w:trHeight w:val="78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568D3" w:rsidTr="00EB47BE">
        <w:trPr>
          <w:trHeight w:val="78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568D3" w:rsidTr="00EB47BE">
        <w:trPr>
          <w:trHeight w:val="78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568D3" w:rsidTr="00EB47BE">
        <w:trPr>
          <w:trHeight w:val="78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8D3" w:rsidRDefault="00F568D3" w:rsidP="00EB47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F568D3" w:rsidRDefault="00F568D3" w:rsidP="00F568D3">
      <w:pPr>
        <w:rPr>
          <w:rFonts w:ascii="Times New Roman" w:hAnsi="Times New Roman" w:cs="Times New Roman"/>
        </w:rPr>
      </w:pPr>
    </w:p>
    <w:p w:rsidR="00F568D3" w:rsidRDefault="00F568D3" w:rsidP="00F568D3">
      <w:pPr>
        <w:jc w:val="left"/>
        <w:rPr>
          <w:rFonts w:ascii="仿宋_GB2312" w:eastAsia="仿宋_GB2312" w:hAnsi="仿宋_GB2312"/>
          <w:spacing w:val="6"/>
          <w:sz w:val="32"/>
          <w:szCs w:val="32"/>
        </w:rPr>
      </w:pPr>
    </w:p>
    <w:p w:rsidR="00704595" w:rsidRDefault="00704595"/>
    <w:sectPr w:rsidR="00704595" w:rsidSect="00BC0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95" w:rsidRDefault="00704595" w:rsidP="00F568D3">
      <w:r>
        <w:separator/>
      </w:r>
    </w:p>
  </w:endnote>
  <w:endnote w:type="continuationSeparator" w:id="1">
    <w:p w:rsidR="00704595" w:rsidRDefault="00704595" w:rsidP="00F5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95" w:rsidRDefault="00704595" w:rsidP="00F568D3">
      <w:r>
        <w:separator/>
      </w:r>
    </w:p>
  </w:footnote>
  <w:footnote w:type="continuationSeparator" w:id="1">
    <w:p w:rsidR="00704595" w:rsidRDefault="00704595" w:rsidP="00F56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8D3"/>
    <w:rsid w:val="00704595"/>
    <w:rsid w:val="00F5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568D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2024-05-17T07:40:00Z</dcterms:created>
  <dcterms:modified xsi:type="dcterms:W3CDTF">2024-05-17T07:40:00Z</dcterms:modified>
</cp:coreProperties>
</file>