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Autospacing="0" w:after="0" w:afterAutospacing="0" w:line="560" w:lineRule="exact"/>
        <w:outlineLvl w:val="2"/>
        <w:rPr>
          <w:rFonts w:hint="eastAsia" w:ascii="黑体" w:hAnsi="黑体" w:eastAsia="黑体" w:cs="黑体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附件1</w:t>
      </w:r>
    </w:p>
    <w:p>
      <w:pPr>
        <w:pStyle w:val="8"/>
        <w:spacing w:before="0" w:beforeAutospacing="0" w:after="0" w:afterAutospacing="0" w:line="560" w:lineRule="exact"/>
        <w:jc w:val="center"/>
        <w:outlineLvl w:val="2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44"/>
          <w:szCs w:val="44"/>
          <w:shd w:val="clear" w:fill="FFFFFF"/>
          <w:lang w:val="en-US" w:eastAsia="zh-CN"/>
        </w:rPr>
      </w:pPr>
    </w:p>
    <w:p>
      <w:pPr>
        <w:pStyle w:val="8"/>
        <w:spacing w:before="0" w:beforeAutospacing="0" w:after="0" w:afterAutospacing="0" w:line="560" w:lineRule="exact"/>
        <w:jc w:val="center"/>
        <w:outlineLvl w:val="2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44"/>
          <w:szCs w:val="44"/>
          <w:shd w:val="clear" w:fill="FFFFFF"/>
          <w:lang w:val="en-US" w:eastAsia="zh-CN"/>
        </w:rPr>
        <w:t>第五届长治技能大赛竞赛项目</w:t>
      </w:r>
    </w:p>
    <w:p>
      <w:pPr>
        <w:overflowPunct w:val="0"/>
        <w:autoSpaceDE w:val="0"/>
        <w:autoSpaceDN w:val="0"/>
        <w:adjustRightInd w:val="0"/>
        <w:spacing w:line="560" w:lineRule="exact"/>
        <w:textAlignment w:val="baseline"/>
        <w:outlineLvl w:val="0"/>
        <w:rPr>
          <w:rFonts w:ascii="宋体" w:hAnsi="宋体" w:eastAsia="黑体" w:cs="黑体"/>
          <w:color w:val="000000"/>
          <w:spacing w:val="-6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pacing w:line="560" w:lineRule="exact"/>
        <w:ind w:firstLine="616" w:firstLineChars="200"/>
        <w:textAlignment w:val="baseline"/>
        <w:outlineLvl w:val="0"/>
        <w:rPr>
          <w:rFonts w:hint="eastAsia" w:ascii="黑体" w:hAnsi="黑体" w:eastAsia="黑体" w:cs="黑体"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</w:rPr>
        <w:t>一、围绕汽车产业链设置项目2项</w:t>
      </w:r>
    </w:p>
    <w:p>
      <w:pPr>
        <w:spacing w:line="560" w:lineRule="exact"/>
        <w:ind w:firstLine="616" w:firstLineChars="200"/>
        <w:rPr>
          <w:rFonts w:ascii="宋体" w:hAnsi="宋体" w:eastAsia="仿宋_GB2312" w:cs="仿宋_GB2312"/>
          <w:spacing w:val="-6"/>
          <w:sz w:val="32"/>
          <w:szCs w:val="32"/>
        </w:rPr>
      </w:pPr>
      <w:r>
        <w:rPr>
          <w:rFonts w:hint="eastAsia" w:ascii="宋体" w:hAnsi="宋体" w:eastAsia="仿宋_GB2312" w:cs="仿宋_GB2312"/>
          <w:spacing w:val="-6"/>
          <w:sz w:val="32"/>
          <w:szCs w:val="32"/>
        </w:rPr>
        <w:t>车身修理、汽车技术</w:t>
      </w:r>
    </w:p>
    <w:p>
      <w:pPr>
        <w:overflowPunct w:val="0"/>
        <w:autoSpaceDE w:val="0"/>
        <w:autoSpaceDN w:val="0"/>
        <w:adjustRightInd w:val="0"/>
        <w:spacing w:line="560" w:lineRule="exact"/>
        <w:ind w:firstLine="616" w:firstLineChars="200"/>
        <w:textAlignment w:val="baseline"/>
        <w:outlineLvl w:val="0"/>
        <w:rPr>
          <w:rFonts w:hint="eastAsia" w:ascii="黑体" w:hAnsi="黑体" w:eastAsia="黑体" w:cs="黑体"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</w:rPr>
        <w:t>二、围绕高端装备制造产业链设置项目7项</w:t>
      </w:r>
    </w:p>
    <w:p>
      <w:pPr>
        <w:spacing w:line="560" w:lineRule="exact"/>
        <w:ind w:firstLine="616" w:firstLineChars="200"/>
        <w:rPr>
          <w:rFonts w:ascii="宋体" w:hAnsi="宋体" w:eastAsia="仿宋_GB2312" w:cs="仿宋_GB2312"/>
          <w:spacing w:val="-6"/>
          <w:sz w:val="32"/>
          <w:szCs w:val="32"/>
        </w:rPr>
      </w:pPr>
      <w:r>
        <w:rPr>
          <w:rFonts w:hint="eastAsia" w:ascii="宋体" w:hAnsi="宋体" w:eastAsia="仿宋_GB2312" w:cs="仿宋_GB2312"/>
          <w:spacing w:val="-6"/>
          <w:sz w:val="32"/>
          <w:szCs w:val="32"/>
        </w:rPr>
        <w:t>焊接、数控铣、数控车、CAD机械设计、平面设计技术、增材制造、电子技术</w:t>
      </w:r>
    </w:p>
    <w:p>
      <w:pPr>
        <w:overflowPunct w:val="0"/>
        <w:autoSpaceDE w:val="0"/>
        <w:autoSpaceDN w:val="0"/>
        <w:adjustRightInd w:val="0"/>
        <w:spacing w:line="560" w:lineRule="exact"/>
        <w:ind w:firstLine="616" w:firstLineChars="200"/>
        <w:jc w:val="left"/>
        <w:textAlignment w:val="baseline"/>
        <w:outlineLvl w:val="0"/>
        <w:rPr>
          <w:rFonts w:hint="eastAsia" w:ascii="黑体" w:hAnsi="黑体" w:eastAsia="黑体" w:cs="黑体"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</w:rPr>
        <w:t>三、围绕风电装备产业链设置项目3项</w:t>
      </w:r>
    </w:p>
    <w:p>
      <w:pPr>
        <w:spacing w:line="560" w:lineRule="exact"/>
        <w:ind w:firstLine="616" w:firstLineChars="200"/>
        <w:rPr>
          <w:rFonts w:ascii="宋体" w:hAnsi="宋体" w:eastAsia="仿宋_GB2312" w:cs="仿宋_GB2312"/>
          <w:spacing w:val="-6"/>
          <w:sz w:val="32"/>
          <w:szCs w:val="32"/>
        </w:rPr>
      </w:pPr>
      <w:r>
        <w:rPr>
          <w:rFonts w:hint="eastAsia" w:ascii="宋体" w:hAnsi="宋体" w:eastAsia="仿宋_GB2312" w:cs="仿宋_GB2312"/>
          <w:spacing w:val="-6"/>
          <w:sz w:val="32"/>
          <w:szCs w:val="32"/>
        </w:rPr>
        <w:t>电气装置、电工、无人机装调检修</w:t>
      </w:r>
    </w:p>
    <w:p>
      <w:pPr>
        <w:overflowPunct w:val="0"/>
        <w:autoSpaceDE w:val="0"/>
        <w:autoSpaceDN w:val="0"/>
        <w:adjustRightInd w:val="0"/>
        <w:spacing w:line="560" w:lineRule="exact"/>
        <w:ind w:firstLine="616" w:firstLineChars="200"/>
        <w:textAlignment w:val="baseline"/>
        <w:outlineLvl w:val="0"/>
        <w:rPr>
          <w:rFonts w:hint="eastAsia" w:ascii="黑体" w:hAnsi="黑体" w:eastAsia="黑体" w:cs="黑体"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</w:rPr>
        <w:t>四、围绕打造文旅康养集聚区设置项目8项</w:t>
      </w:r>
    </w:p>
    <w:p>
      <w:pPr>
        <w:spacing w:line="560" w:lineRule="exact"/>
        <w:ind w:firstLine="616" w:firstLineChars="200"/>
        <w:rPr>
          <w:rFonts w:hint="eastAsia" w:ascii="宋体" w:hAnsi="宋体" w:eastAsia="仿宋_GB2312" w:cs="仿宋_GB2312"/>
          <w:spacing w:val="-6"/>
          <w:sz w:val="32"/>
          <w:szCs w:val="32"/>
        </w:rPr>
      </w:pPr>
      <w:r>
        <w:rPr>
          <w:rFonts w:hint="eastAsia" w:ascii="宋体" w:hAnsi="宋体" w:eastAsia="仿宋_GB2312" w:cs="仿宋_GB2312"/>
          <w:spacing w:val="-6"/>
          <w:sz w:val="32"/>
          <w:szCs w:val="32"/>
        </w:rPr>
        <w:t>酒店接待、健康和社会照护、烹饪(中餐)、餐厅服务(中餐)、社会体育指导(健身)、家政服务(整理收纳)(双人赛项)、导游、文秘</w:t>
      </w:r>
    </w:p>
    <w:p>
      <w:pPr>
        <w:overflowPunct w:val="0"/>
        <w:autoSpaceDE w:val="0"/>
        <w:autoSpaceDN w:val="0"/>
        <w:adjustRightInd w:val="0"/>
        <w:spacing w:line="560" w:lineRule="exact"/>
        <w:ind w:firstLine="616" w:firstLineChars="200"/>
        <w:textAlignment w:val="baseline"/>
        <w:outlineLvl w:val="0"/>
        <w:rPr>
          <w:rFonts w:hint="eastAsia" w:ascii="黑体" w:hAnsi="黑体" w:eastAsia="黑体" w:cs="黑体"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</w:rPr>
        <w:t>五、围绕发展数字平台设置项目3项</w:t>
      </w:r>
    </w:p>
    <w:p>
      <w:pPr>
        <w:spacing w:line="560" w:lineRule="exact"/>
        <w:ind w:firstLine="616" w:firstLineChars="200"/>
        <w:rPr>
          <w:rFonts w:hint="eastAsia" w:ascii="宋体" w:hAnsi="宋体" w:eastAsia="仿宋_GB2312" w:cs="仿宋_GB2312"/>
          <w:spacing w:val="-6"/>
          <w:sz w:val="32"/>
          <w:szCs w:val="32"/>
        </w:rPr>
      </w:pPr>
      <w:r>
        <w:rPr>
          <w:rFonts w:hint="eastAsia" w:ascii="宋体" w:hAnsi="宋体" w:eastAsia="仿宋_GB2312" w:cs="仿宋_GB2312"/>
          <w:spacing w:val="-6"/>
          <w:sz w:val="32"/>
          <w:szCs w:val="32"/>
        </w:rPr>
        <w:t>信息网络布线、网络安全(双人赛项)、物联网安装调试(双人赛项)</w:t>
      </w:r>
    </w:p>
    <w:p>
      <w:pPr>
        <w:overflowPunct w:val="0"/>
        <w:autoSpaceDE w:val="0"/>
        <w:autoSpaceDN w:val="0"/>
        <w:adjustRightInd w:val="0"/>
        <w:spacing w:line="560" w:lineRule="exact"/>
        <w:ind w:firstLine="616" w:firstLineChars="200"/>
        <w:textAlignment w:val="baseline"/>
        <w:outlineLvl w:val="0"/>
        <w:rPr>
          <w:rFonts w:hint="eastAsia" w:ascii="黑体" w:hAnsi="黑体" w:eastAsia="黑体" w:cs="黑体"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</w:rPr>
        <w:t>六、围绕提升城市“烟火气”设置项目6项</w:t>
      </w:r>
    </w:p>
    <w:p>
      <w:pPr>
        <w:spacing w:line="560" w:lineRule="exact"/>
        <w:ind w:firstLine="616" w:firstLineChars="200"/>
        <w:rPr>
          <w:rFonts w:hint="eastAsia" w:ascii="宋体" w:hAnsi="宋体" w:eastAsia="仿宋_GB2312" w:cs="仿宋_GB2312"/>
          <w:color w:val="FF0000"/>
          <w:spacing w:val="-6"/>
          <w:sz w:val="32"/>
          <w:szCs w:val="32"/>
        </w:rPr>
      </w:pPr>
      <w:r>
        <w:rPr>
          <w:rFonts w:hint="eastAsia" w:ascii="宋体" w:hAnsi="宋体" w:eastAsia="仿宋_GB2312" w:cs="仿宋_GB2312"/>
          <w:spacing w:val="-6"/>
          <w:sz w:val="32"/>
          <w:szCs w:val="32"/>
        </w:rPr>
        <w:t>美容、美发、花艺、茶艺、烘焙、</w:t>
      </w:r>
      <w:r>
        <w:rPr>
          <w:rFonts w:hint="eastAsia" w:ascii="宋体" w:hAnsi="宋体" w:eastAsia="仿宋_GB2312" w:cs="仿宋_GB2312"/>
          <w:color w:val="000000"/>
          <w:spacing w:val="-6"/>
          <w:sz w:val="32"/>
          <w:szCs w:val="32"/>
        </w:rPr>
        <w:t>快递员</w:t>
      </w:r>
    </w:p>
    <w:p>
      <w:pPr>
        <w:pStyle w:val="3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七、围绕劳务品牌与乡村振兴设置项目6项</w:t>
      </w:r>
    </w:p>
    <w:p>
      <w:pPr>
        <w:spacing w:line="560" w:lineRule="exact"/>
        <w:ind w:firstLine="616" w:firstLineChars="200"/>
        <w:rPr>
          <w:rFonts w:hint="eastAsia" w:ascii="宋体" w:hAnsi="宋体" w:eastAsia="仿宋_GB2312" w:cs="仿宋_GB2312"/>
          <w:spacing w:val="-6"/>
          <w:sz w:val="32"/>
          <w:szCs w:val="32"/>
        </w:rPr>
      </w:pPr>
      <w:r>
        <w:rPr>
          <w:rFonts w:hint="eastAsia" w:ascii="宋体" w:hAnsi="宋体" w:eastAsia="仿宋_GB2312" w:cs="仿宋_GB2312"/>
          <w:spacing w:val="-6"/>
          <w:sz w:val="32"/>
          <w:szCs w:val="32"/>
        </w:rPr>
        <w:t>砌筑、管道与制暖、瓷砖贴面、农机修理、挖掘机操作工</w:t>
      </w:r>
    </w:p>
    <w:p>
      <w:pPr>
        <w:spacing w:line="560" w:lineRule="exact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00"/>
          <w:lang w:val="en-US" w:eastAsia="zh-CN"/>
        </w:rPr>
      </w:pPr>
      <w:r>
        <w:rPr>
          <w:rFonts w:hint="eastAsia" w:ascii="宋体" w:hAnsi="宋体" w:eastAsia="仿宋_GB2312" w:cs="仿宋_GB2312"/>
          <w:spacing w:val="-6"/>
          <w:sz w:val="32"/>
          <w:szCs w:val="32"/>
        </w:rPr>
        <w:t>、直播销售员</w:t>
      </w:r>
    </w:p>
    <w:p>
      <w:pPr>
        <w:spacing w:line="53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4"/>
        <w:rPr>
          <w:rFonts w:hint="eastAsia"/>
        </w:rPr>
      </w:pPr>
    </w:p>
    <w:sectPr>
      <w:footerReference r:id="rId3" w:type="default"/>
      <w:pgSz w:w="11906" w:h="16838"/>
      <w:pgMar w:top="851" w:right="1474" w:bottom="851" w:left="1474" w:header="851" w:footer="992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MjE5OWE5NjQxOGUxZmViZmJiYWRhMzg3NWFhZDgifQ=="/>
  </w:docVars>
  <w:rsids>
    <w:rsidRoot w:val="00000000"/>
    <w:rsid w:val="066E5B51"/>
    <w:rsid w:val="086C7AD9"/>
    <w:rsid w:val="11B16D0B"/>
    <w:rsid w:val="1A317F88"/>
    <w:rsid w:val="1F9E2989"/>
    <w:rsid w:val="230B1CE9"/>
    <w:rsid w:val="23A95CCB"/>
    <w:rsid w:val="24B77ED6"/>
    <w:rsid w:val="24C56DDB"/>
    <w:rsid w:val="25263F37"/>
    <w:rsid w:val="258E0C37"/>
    <w:rsid w:val="292F4A15"/>
    <w:rsid w:val="2F9A24C8"/>
    <w:rsid w:val="337E644B"/>
    <w:rsid w:val="33A53035"/>
    <w:rsid w:val="34BA653B"/>
    <w:rsid w:val="37D59A99"/>
    <w:rsid w:val="3C4507E9"/>
    <w:rsid w:val="3DFF2CEE"/>
    <w:rsid w:val="3FFD0F41"/>
    <w:rsid w:val="40923879"/>
    <w:rsid w:val="4B4439C2"/>
    <w:rsid w:val="544E7367"/>
    <w:rsid w:val="5F4E6765"/>
    <w:rsid w:val="5FF702E0"/>
    <w:rsid w:val="611124E5"/>
    <w:rsid w:val="65720EAB"/>
    <w:rsid w:val="66613ABC"/>
    <w:rsid w:val="692B4BD5"/>
    <w:rsid w:val="694B7F22"/>
    <w:rsid w:val="6B7F128F"/>
    <w:rsid w:val="6F3B7325"/>
    <w:rsid w:val="6FBFBB3D"/>
    <w:rsid w:val="721549B0"/>
    <w:rsid w:val="73BF9747"/>
    <w:rsid w:val="78882890"/>
    <w:rsid w:val="7ADE725A"/>
    <w:rsid w:val="7BED5DA8"/>
    <w:rsid w:val="7D6C5464"/>
    <w:rsid w:val="7F1820E4"/>
    <w:rsid w:val="7FEB10CF"/>
    <w:rsid w:val="AE3B5AE5"/>
    <w:rsid w:val="B7FC7E0B"/>
    <w:rsid w:val="BE7CDB5A"/>
    <w:rsid w:val="DCFFD574"/>
    <w:rsid w:val="DFFD6673"/>
    <w:rsid w:val="FF74D179"/>
    <w:rsid w:val="FFDEC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Index 91"/>
    <w:basedOn w:val="1"/>
    <w:next w:val="1"/>
    <w:qFormat/>
    <w:uiPriority w:val="0"/>
    <w:pPr>
      <w:ind w:left="3360"/>
    </w:pPr>
  </w:style>
  <w:style w:type="paragraph" w:styleId="7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BodyText"/>
    <w:basedOn w:val="1"/>
    <w:qFormat/>
    <w:locked/>
    <w:uiPriority w:val="0"/>
    <w:pPr>
      <w:spacing w:after="160" w:line="259" w:lineRule="auto"/>
      <w:jc w:val="both"/>
      <w:textAlignment w:val="baseline"/>
    </w:pPr>
    <w:rPr>
      <w:rFonts w:ascii="仿宋_GB2312" w:hAnsi="Calibri" w:eastAsia="仿宋_GB2312"/>
      <w:kern w:val="2"/>
      <w:sz w:val="32"/>
      <w:szCs w:val="24"/>
      <w:lang w:val="en-US" w:eastAsia="zh-CN" w:bidi="ar-SA"/>
    </w:rPr>
  </w:style>
  <w:style w:type="paragraph" w:customStyle="1" w:styleId="15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22273</Words>
  <Characters>23771</Characters>
  <Lines>0</Lines>
  <Paragraphs>0</Paragraphs>
  <TotalTime>9</TotalTime>
  <ScaleCrop>false</ScaleCrop>
  <LinksUpToDate>false</LinksUpToDate>
  <CharactersWithSpaces>24636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2023-07-05T03:23:00Z</dcterms:created>
  <dc:creator>Administrator</dc:creator>
  <cp:lastModifiedBy>李小军</cp:lastModifiedBy>
  <cp:lastPrinted>2023-12-03T02:53:00Z</cp:lastPrinted>
  <dcterms:modified xsi:type="dcterms:W3CDTF">2023-12-04T09:41:25Z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1DCF2455F9EA41DD818C2584310F60F9_13</vt:lpwstr>
  </property>
</Properties>
</file>