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FangSong_GB2312" w:hAnsi="FangSong_GB2312" w:eastAsia="FangSong_GB2312" w:cs="FangSong_GB2312"/>
          <w:i w:val="0"/>
          <w:iCs w:val="0"/>
          <w:caps w:val="0"/>
          <w:strike w:val="0"/>
          <w:dstrike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2023年科技专家库入库专家名单</w:t>
      </w:r>
    </w:p>
    <w:tbl>
      <w:tblPr>
        <w:tblStyle w:val="2"/>
        <w:tblW w:w="8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799"/>
        <w:gridCol w:w="3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任国凤</w:t>
            </w:r>
          </w:p>
        </w:tc>
        <w:tc>
          <w:tcPr>
            <w:tcW w:w="38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忻州师范学院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郭红英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古雅荣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何瑞强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王彩云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兰旺森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杜瑞锋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罗正明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王迎进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冯丽萍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冯素琴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郝耀军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胡国华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焦莉娟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韩飞燕</w:t>
            </w:r>
          </w:p>
        </w:tc>
        <w:tc>
          <w:tcPr>
            <w:tcW w:w="38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朱丽鹰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忻州市卫生健康委员会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杨瑞刚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罗小萍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太原科技大学材料学院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陈喜明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山西农业大学玉米研究所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杨俊伟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山西农业大学玉米研究所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王建平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国网忻州供电公司变电运维专业二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王庆林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忻州方元电力勘测设计有限公司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崔常青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国网忻州供电公司检修公司输电专业二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忻州市中医医院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吴润元</w:t>
            </w:r>
          </w:p>
        </w:tc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FangSong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FangSong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忻州市中医医院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SimSun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FangSong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MjI3MjZkYWQ2MDc1MTljYTBmYzQ0MDkwZjg1ZjIifQ=="/>
  </w:docVars>
  <w:rsids>
    <w:rsidRoot w:val="7AED3570"/>
    <w:rsid w:val="1FFDA177"/>
    <w:rsid w:val="5F7FDD75"/>
    <w:rsid w:val="726C3EF2"/>
    <w:rsid w:val="745DEB67"/>
    <w:rsid w:val="76FB19ED"/>
    <w:rsid w:val="79754EBC"/>
    <w:rsid w:val="7A55CBF9"/>
    <w:rsid w:val="7AED3570"/>
    <w:rsid w:val="8FFE700A"/>
    <w:rsid w:val="D5FD46BE"/>
    <w:rsid w:val="D773B965"/>
    <w:rsid w:val="DBBB73A3"/>
    <w:rsid w:val="FECD5592"/>
    <w:rsid w:val="FF77B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509</Words>
  <Characters>547</Characters>
  <Lines>0</Lines>
  <Paragraphs>0</Paragraphs>
  <TotalTime>39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2023-09-09T02:52:00Z</dcterms:created>
  <dc:creator>kylin</dc:creator>
  <cp:lastModifiedBy>心魔</cp:lastModifiedBy>
  <cp:lastPrinted>2023-09-12T10:16:00Z</cp:lastPrinted>
  <dcterms:modified xsi:type="dcterms:W3CDTF">2023-09-19T07:35:55Z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DDA66F283E1EED8F5B7AFA64E8F91773</vt:lpwstr>
  </property>
</Properties>
</file>