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rPr>
          <w:rFonts w:hint="default" w:ascii="仿宋" w:hAnsi="仿宋" w:eastAsia="仿宋" w:cs="仿宋"/>
          <w:i w:val="0"/>
          <w:i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40"/>
          <w:szCs w:val="40"/>
          <w:lang w:val="en-US" w:eastAsia="zh-CN"/>
        </w:rPr>
        <w:t>2022年阳泉市新型研发机构自评材料参考方案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一、依托单位基本情况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32"/>
          <w:szCs w:val="32"/>
          <w:lang w:val="en-US" w:eastAsia="zh-CN"/>
        </w:rPr>
        <w:t>1.依托单位是在阳泉市内注册设立并独立运营，有合法的营业执照或法人注册登记证书。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32"/>
          <w:szCs w:val="32"/>
          <w:lang w:val="en-US" w:eastAsia="zh-CN"/>
        </w:rPr>
        <w:t>2.有固定办公场所。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32"/>
          <w:szCs w:val="32"/>
          <w:lang w:val="en-US" w:eastAsia="zh-CN"/>
        </w:rPr>
        <w:t>3.聚焦产业领域开展科技创新活动情况。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32"/>
          <w:szCs w:val="32"/>
          <w:lang w:val="en-US" w:eastAsia="zh-CN"/>
        </w:rPr>
        <w:t>4.有成立新型研发机构部门的文件。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32"/>
          <w:szCs w:val="32"/>
          <w:lang w:val="en-US" w:eastAsia="zh-CN"/>
        </w:rPr>
        <w:t>5.近三年财务状况。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二、新型研发机构基本情况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32"/>
          <w:szCs w:val="32"/>
          <w:lang w:val="en-US" w:eastAsia="zh-CN"/>
        </w:rPr>
        <w:t>1.研发机构规章管理制度健全、运行机制合理，包括人才激励机制、成果转化机制、资金投入保障机制等。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32"/>
          <w:szCs w:val="32"/>
          <w:lang w:val="en-US" w:eastAsia="zh-CN"/>
        </w:rPr>
        <w:t>2.研发机构有明确的研究方向、目标定位及明确的行业关键共性技术的研究。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32"/>
          <w:szCs w:val="32"/>
          <w:lang w:val="en-US" w:eastAsia="zh-CN"/>
        </w:rPr>
        <w:t>3.研发机构有符合要求的固定办公及科研场地面积；有符合要求的科研仪器设备，且设备原值符合申报条件。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32"/>
          <w:szCs w:val="32"/>
          <w:lang w:val="en-US" w:eastAsia="zh-CN"/>
        </w:rPr>
        <w:t>4.研发机构有符合要求的科研人员数量，其中硕士以上学位或高级职称的比例占比达到30%。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32"/>
          <w:szCs w:val="32"/>
          <w:lang w:val="en-US" w:eastAsia="zh-CN"/>
        </w:rPr>
        <w:t>5.研发机构的负责人具备高级职称及科研、领导能力。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三、研发机构的研发情况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32"/>
          <w:szCs w:val="32"/>
          <w:lang w:val="en-US" w:eastAsia="zh-CN"/>
        </w:rPr>
        <w:t>1.近三年科研经费投入情况或年内孵化（引进）科技企业数大于三家。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32"/>
          <w:szCs w:val="32"/>
          <w:lang w:val="en-US" w:eastAsia="zh-CN"/>
        </w:rPr>
        <w:t>2.近三年承担的国家、省、市级的研发项目数；申请科技计划项目数；国家级省级奖励数；申请及授权发明专利数。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32"/>
          <w:szCs w:val="32"/>
          <w:lang w:val="en-US" w:eastAsia="zh-CN"/>
        </w:rPr>
        <w:t>3.研发或技术合作情况（签订合作协议在有效期内，且研发内容相符，开展合作）。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32"/>
          <w:szCs w:val="32"/>
          <w:lang w:val="en-US" w:eastAsia="zh-CN"/>
        </w:rPr>
        <w:t>4.</w:t>
      </w:r>
      <w:r>
        <w:rPr>
          <w:rFonts w:hint="default" w:ascii="仿宋" w:hAnsi="仿宋" w:eastAsia="仿宋" w:cs="仿宋"/>
          <w:i w:val="0"/>
          <w:iCs w:val="0"/>
          <w:color w:val="000000"/>
          <w:spacing w:val="0"/>
          <w:sz w:val="32"/>
          <w:szCs w:val="32"/>
          <w:lang w:val="en-US" w:eastAsia="zh-CN"/>
        </w:rPr>
        <w:t>近</w:t>
      </w: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32"/>
          <w:szCs w:val="32"/>
          <w:lang w:val="en-US" w:eastAsia="zh-CN"/>
        </w:rPr>
        <w:t>三</w:t>
      </w:r>
      <w:r>
        <w:rPr>
          <w:rFonts w:hint="default" w:ascii="仿宋" w:hAnsi="仿宋" w:eastAsia="仿宋" w:cs="仿宋"/>
          <w:i w:val="0"/>
          <w:iCs w:val="0"/>
          <w:color w:val="000000"/>
          <w:spacing w:val="0"/>
          <w:sz w:val="32"/>
          <w:szCs w:val="32"/>
          <w:lang w:val="en-US" w:eastAsia="zh-CN"/>
        </w:rPr>
        <w:t>年已转化的成果数量和产生的效益</w:t>
      </w: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四、研发机构的未来规划情况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32"/>
          <w:szCs w:val="32"/>
          <w:lang w:val="en-US" w:eastAsia="zh-CN"/>
        </w:rPr>
        <w:t>研发机构</w:t>
      </w:r>
      <w:r>
        <w:rPr>
          <w:rFonts w:hint="default" w:ascii="仿宋" w:hAnsi="仿宋" w:eastAsia="仿宋" w:cs="仿宋"/>
          <w:i w:val="0"/>
          <w:iCs w:val="0"/>
          <w:color w:val="000000"/>
          <w:spacing w:val="0"/>
          <w:sz w:val="32"/>
          <w:szCs w:val="32"/>
          <w:lang w:val="en-US" w:eastAsia="zh-CN"/>
        </w:rPr>
        <w:t>未来三年规划的科学性、合理性、可行性</w:t>
      </w: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32"/>
          <w:szCs w:val="32"/>
          <w:lang w:val="en-US" w:eastAsia="zh-CN"/>
        </w:rPr>
        <w:t>企业是否属于高新技术企业、产业技术创新联盟牵头单位。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mNzI4MjU1MGQ1MmJhODllZjE5NDEwOWNlZWQ0MGQifQ=="/>
  </w:docVars>
  <w:rsids>
    <w:rsidRoot w:val="6B1E31BC"/>
    <w:rsid w:val="6B1E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00"/>
    </w:pPr>
    <w:rPr>
      <w:rFonts w:eastAsia="黑体"/>
      <w:sz w:val="3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2023-08-09T09:08:00Z</dcterms:created>
  <dc:creator>XYSKIES</dc:creator>
  <cp:lastModifiedBy>XYSKIES</cp:lastModifiedBy>
  <dcterms:modified xsi:type="dcterms:W3CDTF">2023-08-09T09:09:06Z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78EC99074F5B4A41811EBBFB54A022FA_11</vt:lpwstr>
  </property>
</Properties>
</file>