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小微企业创业创新基地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eastAsia="zh-CN"/>
        </w:rPr>
        <w:t>填报单位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 xml:space="preserve">（盖章）：                  </w:t>
      </w:r>
      <w:r>
        <w:rPr>
          <w:rFonts w:hint="eastAsia" w:ascii="Times New Roman" w:hAnsi="Times New Roman" w:cs="Times New Roman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kern w:val="0"/>
          <w:sz w:val="21"/>
          <w:szCs w:val="21"/>
        </w:rPr>
        <w:t xml:space="preserve">        单位：万元、平方米、人、户</w:t>
      </w:r>
    </w:p>
    <w:tbl>
      <w:tblPr>
        <w:tblStyle w:val="2"/>
        <w:tblW w:w="914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827"/>
        <w:gridCol w:w="118"/>
        <w:gridCol w:w="846"/>
        <w:gridCol w:w="506"/>
        <w:gridCol w:w="353"/>
        <w:gridCol w:w="397"/>
        <w:gridCol w:w="731"/>
        <w:gridCol w:w="679"/>
        <w:gridCol w:w="665"/>
        <w:gridCol w:w="84"/>
        <w:gridCol w:w="141"/>
        <w:gridCol w:w="1007"/>
        <w:gridCol w:w="218"/>
        <w:gridCol w:w="91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基地名称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基地类别</w:t>
            </w:r>
          </w:p>
        </w:tc>
        <w:tc>
          <w:tcPr>
            <w:tcW w:w="3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540" w:firstLineChars="3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工业园区型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□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楼宇型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商务秘书型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□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_______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主导产业</w:t>
            </w:r>
          </w:p>
        </w:tc>
        <w:tc>
          <w:tcPr>
            <w:tcW w:w="26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基地级别</w:t>
            </w:r>
          </w:p>
        </w:tc>
        <w:tc>
          <w:tcPr>
            <w:tcW w:w="37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国家级示范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□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省级示范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□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运营主体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名称 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营业执照注册号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地址</w:t>
            </w:r>
          </w:p>
        </w:tc>
        <w:tc>
          <w:tcPr>
            <w:tcW w:w="749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状态</w:t>
            </w:r>
          </w:p>
        </w:tc>
        <w:tc>
          <w:tcPr>
            <w:tcW w:w="749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正常经营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   间歇性经营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   停止经营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小微企业双创基地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创业服务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团队及引入第三方服务机构情况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服务机构数量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从业人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员数量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本科以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上学历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中等以上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人    员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专业创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业辅导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人  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基地建设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占地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投入资金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  <w:lang w:eastAsia="zh-CN"/>
              </w:rPr>
              <w:t>投入使用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在建面积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基地创投基金额度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累计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孵化成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企业数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入驻企业情况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入驻企业数量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其中：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小升规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企业（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）家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，专精特新企业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家，高新技术企业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）家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，已经数字化转型企业（）家、正在数字化转型企业（）家，数字化转型意愿企业（）家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实际入驻率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基地场地情况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自有□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租赁□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其他_______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经营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利润</w:t>
            </w:r>
          </w:p>
        </w:tc>
        <w:tc>
          <w:tcPr>
            <w:tcW w:w="23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年度财务盈亏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数据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基地服务内容</w:t>
            </w:r>
          </w:p>
        </w:tc>
        <w:tc>
          <w:tcPr>
            <w:tcW w:w="749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小微企业服务站标识□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入驻企业档案□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基地管理制度□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优惠政策□    服务台账□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基地服务功能</w:t>
            </w:r>
          </w:p>
        </w:tc>
        <w:tc>
          <w:tcPr>
            <w:tcW w:w="749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信息服务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创业辅导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创新支持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人员培训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市场营销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投融资服务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管理咨询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专业服务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基地年度服务企业数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基地年度服务企业人员数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基地年度开展服务活动数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服务满意度（%）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基地运营单位意见及建议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县（市、区）中小企业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主管部门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6120" w:firstLineChars="34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5940" w:firstLineChars="33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5940" w:firstLineChars="33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2340" w:firstLineChars="13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市中小企业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主管部门（综改区）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143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6120" w:firstLineChars="34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5940" w:firstLineChars="33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210" w:firstLine="5940" w:firstLineChars="33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注：市、县中小企业主管部门意见中要写明对基地的检查意见（保留/整改/撤销），并注明理由。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4Njk4M2U5NTRhOGE3OGZmMDQwNWFhMDI0NzEifQ=="/>
  </w:docVars>
  <w:rsids>
    <w:rsidRoot w:val="3ACA1D74"/>
    <w:rsid w:val="3AC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2023-03-24T03:41:00Z</dcterms:created>
  <dc:creator>蓝胖子</dc:creator>
  <cp:lastModifiedBy>蓝胖子</cp:lastModifiedBy>
  <dcterms:modified xsi:type="dcterms:W3CDTF">2023-03-24T03:41:33Z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0BCBE2CD0363471BAE7935AD61F71A6E</vt:lpwstr>
  </property>
</Properties>
</file>