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1" w:line="224" w:lineRule="auto"/>
        <w:ind w:left="99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b/>
          <w:bCs/>
          <w:spacing w:val="3"/>
          <w:sz w:val="34"/>
          <w:szCs w:val="34"/>
        </w:rPr>
        <w:t>附件2</w:t>
      </w:r>
    </w:p>
    <w:p>
      <w:pPr>
        <w:spacing w:line="328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110" w:line="219" w:lineRule="auto"/>
        <w:ind w:left="449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b/>
          <w:bCs/>
          <w:spacing w:val="4"/>
          <w:sz w:val="34"/>
          <w:szCs w:val="34"/>
        </w:rPr>
        <w:t>第三届中国一中东欧国家博览会暨国际消费品博览会</w:t>
      </w:r>
      <w:r>
        <w:rPr>
          <w:rFonts w:ascii="宋体" w:hAnsi="宋体" w:eastAsia="宋体" w:cs="宋体"/>
          <w:b/>
          <w:bCs/>
          <w:spacing w:val="3"/>
          <w:sz w:val="34"/>
          <w:szCs w:val="34"/>
        </w:rPr>
        <w:t>山西交易团参展企业信息汇总表</w:t>
      </w:r>
    </w:p>
    <w:p>
      <w:pPr>
        <w:spacing w:line="273" w:lineRule="auto"/>
        <w:rPr>
          <w:rFonts w:ascii="Arial"/>
          <w:sz w:val="21"/>
        </w:rPr>
      </w:pPr>
    </w:p>
    <w:p>
      <w:pPr>
        <w:spacing w:before="85" w:line="221" w:lineRule="auto"/>
        <w:ind w:left="645"/>
        <w:rPr>
          <w:rFonts w:hint="default" w:ascii="宋体" w:hAnsi="宋体" w:eastAsia="宋体" w:cs="宋体"/>
          <w:sz w:val="26"/>
          <w:szCs w:val="26"/>
          <w:u w:val="single"/>
          <w:lang w:val="en-US" w:eastAsia="zh-CN"/>
        </w:rPr>
      </w:pPr>
      <w:r>
        <w:rPr>
          <w:rFonts w:ascii="宋体" w:hAnsi="宋体" w:eastAsia="宋体" w:cs="宋体"/>
          <w:spacing w:val="-3"/>
          <w:position w:val="-1"/>
          <w:sz w:val="26"/>
          <w:szCs w:val="26"/>
        </w:rPr>
        <w:t>填报单位：</w:t>
      </w:r>
      <w:r>
        <w:rPr>
          <w:rFonts w:ascii="宋体" w:hAnsi="宋体" w:eastAsia="宋体" w:cs="宋体"/>
          <w:spacing w:val="2"/>
          <w:position w:val="-1"/>
          <w:sz w:val="26"/>
          <w:szCs w:val="26"/>
        </w:rPr>
        <w:t xml:space="preserve"> </w:t>
      </w:r>
      <w:r>
        <w:rPr>
          <w:rFonts w:hint="eastAsia" w:ascii="宋体" w:hAnsi="宋体" w:eastAsia="宋体" w:cs="宋体"/>
          <w:spacing w:val="2"/>
          <w:position w:val="-1"/>
          <w:sz w:val="26"/>
          <w:szCs w:val="26"/>
          <w:u w:val="single"/>
          <w:lang w:val="en-US" w:eastAsia="zh-CN"/>
        </w:rPr>
        <w:t xml:space="preserve">              </w:t>
      </w:r>
      <w:r>
        <w:rPr>
          <w:rFonts w:ascii="宋体" w:hAnsi="宋体" w:eastAsia="宋体" w:cs="宋体"/>
          <w:spacing w:val="2"/>
          <w:position w:val="-1"/>
          <w:sz w:val="26"/>
          <w:szCs w:val="26"/>
        </w:rPr>
        <w:t xml:space="preserve">  </w:t>
      </w:r>
      <w:r>
        <w:rPr>
          <w:rFonts w:ascii="宋体" w:hAnsi="宋体" w:eastAsia="宋体" w:cs="宋体"/>
          <w:spacing w:val="-3"/>
          <w:position w:val="1"/>
          <w:sz w:val="26"/>
          <w:szCs w:val="26"/>
        </w:rPr>
        <w:t>市商务局；山西综改示范区管委会</w:t>
      </w:r>
      <w:r>
        <w:rPr>
          <w:rFonts w:ascii="宋体" w:hAnsi="宋体" w:eastAsia="宋体" w:cs="宋体"/>
          <w:spacing w:val="4"/>
          <w:position w:val="1"/>
          <w:sz w:val="26"/>
          <w:szCs w:val="26"/>
        </w:rPr>
        <w:t xml:space="preserve">                         </w:t>
      </w:r>
      <w:r>
        <w:rPr>
          <w:rFonts w:ascii="宋体" w:hAnsi="宋体" w:eastAsia="宋体" w:cs="宋体"/>
          <w:spacing w:val="-3"/>
          <w:position w:val="-2"/>
          <w:sz w:val="26"/>
          <w:szCs w:val="26"/>
        </w:rPr>
        <w:t>日</w:t>
      </w:r>
      <w:r>
        <w:rPr>
          <w:rFonts w:ascii="宋体" w:hAnsi="宋体" w:eastAsia="宋体" w:cs="宋体"/>
          <w:spacing w:val="19"/>
          <w:position w:val="-2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3"/>
          <w:position w:val="-2"/>
          <w:sz w:val="26"/>
          <w:szCs w:val="26"/>
        </w:rPr>
        <w:t>期</w:t>
      </w:r>
      <w:r>
        <w:rPr>
          <w:rFonts w:ascii="宋体" w:hAnsi="宋体" w:eastAsia="宋体" w:cs="宋体"/>
          <w:spacing w:val="-8"/>
          <w:position w:val="-2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3"/>
          <w:position w:val="-2"/>
          <w:sz w:val="26"/>
          <w:szCs w:val="26"/>
        </w:rPr>
        <w:t>：</w:t>
      </w:r>
      <w:r>
        <w:rPr>
          <w:rFonts w:hint="eastAsia" w:ascii="宋体" w:hAnsi="宋体" w:eastAsia="宋体" w:cs="宋体"/>
          <w:spacing w:val="-3"/>
          <w:position w:val="-2"/>
          <w:sz w:val="26"/>
          <w:szCs w:val="26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pacing w:val="-3"/>
          <w:position w:val="-2"/>
          <w:sz w:val="26"/>
          <w:szCs w:val="26"/>
          <w:lang w:val="en-US" w:eastAsia="zh-CN"/>
        </w:rPr>
        <w:t xml:space="preserve">      </w:t>
      </w:r>
    </w:p>
    <w:p>
      <w:pPr>
        <w:spacing w:line="23" w:lineRule="exact"/>
      </w:pPr>
    </w:p>
    <w:tbl>
      <w:tblPr>
        <w:tblStyle w:val="4"/>
        <w:tblW w:w="134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4367"/>
        <w:gridCol w:w="4766"/>
        <w:gridCol w:w="3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944" w:type="dxa"/>
            <w:vAlign w:val="top"/>
          </w:tcPr>
          <w:p>
            <w:pPr>
              <w:spacing w:before="208" w:line="221" w:lineRule="auto"/>
              <w:ind w:left="16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9"/>
                <w:sz w:val="30"/>
                <w:szCs w:val="30"/>
              </w:rPr>
              <w:t>序号</w:t>
            </w:r>
          </w:p>
        </w:tc>
        <w:tc>
          <w:tcPr>
            <w:tcW w:w="4367" w:type="dxa"/>
            <w:vAlign w:val="top"/>
          </w:tcPr>
          <w:p>
            <w:pPr>
              <w:spacing w:before="147" w:line="221" w:lineRule="auto"/>
              <w:ind w:left="157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0"/>
                <w:szCs w:val="30"/>
              </w:rPr>
              <w:t>企业名称</w:t>
            </w:r>
          </w:p>
        </w:tc>
        <w:tc>
          <w:tcPr>
            <w:tcW w:w="4766" w:type="dxa"/>
            <w:vAlign w:val="top"/>
          </w:tcPr>
          <w:p>
            <w:pPr>
              <w:spacing w:before="218" w:line="220" w:lineRule="auto"/>
              <w:ind w:left="1773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30"/>
                <w:szCs w:val="30"/>
              </w:rPr>
              <w:t>所属行业</w:t>
            </w:r>
          </w:p>
        </w:tc>
        <w:tc>
          <w:tcPr>
            <w:tcW w:w="3372" w:type="dxa"/>
            <w:vAlign w:val="top"/>
          </w:tcPr>
          <w:p>
            <w:pPr>
              <w:spacing w:before="225" w:line="220" w:lineRule="auto"/>
              <w:ind w:left="1382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30"/>
                <w:szCs w:val="30"/>
              </w:rPr>
              <w:t>展品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44" w:type="dxa"/>
            <w:vAlign w:val="top"/>
          </w:tcPr>
          <w:p>
            <w:pPr>
              <w:spacing w:before="320" w:line="249" w:lineRule="exact"/>
              <w:ind w:left="38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position w:val="-3"/>
                <w:sz w:val="30"/>
                <w:szCs w:val="30"/>
              </w:rPr>
              <w:t>1</w:t>
            </w:r>
          </w:p>
        </w:tc>
        <w:tc>
          <w:tcPr>
            <w:tcW w:w="43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44" w:type="dxa"/>
            <w:vAlign w:val="top"/>
          </w:tcPr>
          <w:p>
            <w:pPr>
              <w:spacing w:before="322" w:line="157" w:lineRule="auto"/>
              <w:ind w:left="38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2</w:t>
            </w:r>
          </w:p>
        </w:tc>
        <w:tc>
          <w:tcPr>
            <w:tcW w:w="43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6" w:type="dxa"/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3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44" w:type="dxa"/>
            <w:vAlign w:val="top"/>
          </w:tcPr>
          <w:p>
            <w:pPr>
              <w:spacing w:before="323" w:line="157" w:lineRule="auto"/>
              <w:ind w:left="38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3</w:t>
            </w:r>
          </w:p>
        </w:tc>
        <w:tc>
          <w:tcPr>
            <w:tcW w:w="43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44" w:type="dxa"/>
            <w:vAlign w:val="top"/>
          </w:tcPr>
          <w:p>
            <w:pPr>
              <w:spacing w:before="305" w:line="162" w:lineRule="auto"/>
              <w:ind w:left="38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4</w:t>
            </w:r>
          </w:p>
        </w:tc>
        <w:tc>
          <w:tcPr>
            <w:tcW w:w="43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44" w:type="dxa"/>
            <w:vAlign w:val="top"/>
          </w:tcPr>
          <w:p>
            <w:pPr>
              <w:spacing w:before="309" w:line="166" w:lineRule="auto"/>
              <w:ind w:left="38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5</w:t>
            </w:r>
          </w:p>
        </w:tc>
        <w:tc>
          <w:tcPr>
            <w:tcW w:w="43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44" w:type="dxa"/>
            <w:vAlign w:val="top"/>
          </w:tcPr>
          <w:p>
            <w:pPr>
              <w:spacing w:before="317" w:line="161" w:lineRule="auto"/>
              <w:ind w:left="38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z w:val="30"/>
                <w:szCs w:val="30"/>
              </w:rPr>
              <w:t>6</w:t>
            </w:r>
          </w:p>
        </w:tc>
        <w:tc>
          <w:tcPr>
            <w:tcW w:w="43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44" w:type="dxa"/>
            <w:vAlign w:val="top"/>
          </w:tcPr>
          <w:p>
            <w:pPr>
              <w:spacing w:before="320" w:line="252" w:lineRule="exact"/>
              <w:ind w:left="38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position w:val="-3"/>
                <w:sz w:val="30"/>
                <w:szCs w:val="30"/>
              </w:rPr>
              <w:t>7</w:t>
            </w:r>
          </w:p>
        </w:tc>
        <w:tc>
          <w:tcPr>
            <w:tcW w:w="43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0" w:lineRule="auto"/>
        <w:textAlignment w:val="center"/>
      </w:pPr>
    </w:p>
    <w:sectPr>
      <w:footerReference r:id="rId5" w:type="default"/>
      <w:pgSz w:w="16840" w:h="11900" w:orient="landscape"/>
      <w:pgMar w:top="1786" w:right="1431" w:bottom="850" w:left="1429" w:header="0" w:footer="0" w:gutter="0"/>
      <w:paperSrc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F3E44E9"/>
    <w:rsid w:val="7FDF5B14"/>
    <w:rsid w:val="AE7F3E82"/>
    <w:rsid w:val="BEB5450E"/>
    <w:rsid w:val="DAB365B6"/>
    <w:rsid w:val="DFEFE3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Office_11.8.2.10290_F1E327BC-269C-435d-A152-05C5408002CA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2023-03-17T15:34:00Z</dcterms:created>
  <dc:creator>Kingsoft-PDF</dc:creator>
  <cp:lastModifiedBy>baixin</cp:lastModifiedBy>
  <dcterms:modified xsi:type="dcterms:W3CDTF">2023-03-16T17:12:02Z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2023-03-16T15:34:05Z</vt:filetime>
  </property>
  <property fmtid="{D5CDD505-2E9C-101B-9397-08002B2CF9AE}" pid="4" name="UsrData">
    <vt:lpwstr>6412c65c12a1150015c211f1</vt:lpwstr>
  </property>
  <property fmtid="{D5CDD505-2E9C-101B-9397-08002B2CF9AE}" pid="5" name="KSOProductBuildVer">
    <vt:lpwstr>2052-11.8.2.10290</vt:lpwstr>
  </property>
</Properties>
</file>