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before="312" w:beforeLines="100"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年度国家自然科学基金区域创新发展联合基金（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山西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）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u w:val="single"/>
          <w:lang w:eastAsia="zh-CN"/>
        </w:rPr>
        <w:t>重点支持项目类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指南建议表</w:t>
      </w:r>
    </w:p>
    <w:tbl>
      <w:tblPr>
        <w:tblStyle w:val="4"/>
        <w:tblW w:w="9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507"/>
        <w:gridCol w:w="1960"/>
        <w:gridCol w:w="2160"/>
        <w:gridCol w:w="3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28"/>
              </w:rPr>
              <w:t>建议人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28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28"/>
              </w:rPr>
              <w:t>信息</w:t>
            </w:r>
          </w:p>
        </w:tc>
        <w:tc>
          <w:tcPr>
            <w:tcW w:w="150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22"/>
              </w:rPr>
              <w:t>姓  名</w:t>
            </w:r>
          </w:p>
        </w:tc>
        <w:tc>
          <w:tcPr>
            <w:tcW w:w="19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2"/>
              </w:rPr>
            </w:pPr>
          </w:p>
        </w:tc>
        <w:tc>
          <w:tcPr>
            <w:tcW w:w="21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22"/>
              </w:rPr>
              <w:t>职  称</w:t>
            </w:r>
          </w:p>
        </w:tc>
        <w:tc>
          <w:tcPr>
            <w:tcW w:w="308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宋体" w:hAnsi="宋体" w:eastAsia="宋体" w:cs="宋体"/>
                <w:sz w:val="32"/>
                <w:szCs w:val="28"/>
              </w:rPr>
            </w:pPr>
          </w:p>
        </w:tc>
        <w:tc>
          <w:tcPr>
            <w:tcW w:w="150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22"/>
              </w:rPr>
              <w:t>移动电话</w:t>
            </w:r>
          </w:p>
        </w:tc>
        <w:tc>
          <w:tcPr>
            <w:tcW w:w="19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2"/>
              </w:rPr>
            </w:pPr>
          </w:p>
        </w:tc>
        <w:tc>
          <w:tcPr>
            <w:tcW w:w="21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22"/>
              </w:rPr>
              <w:t>电子邮箱</w:t>
            </w:r>
          </w:p>
        </w:tc>
        <w:tc>
          <w:tcPr>
            <w:tcW w:w="308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宋体" w:hAnsi="宋体" w:eastAsia="宋体" w:cs="宋体"/>
                <w:sz w:val="32"/>
                <w:szCs w:val="28"/>
              </w:rPr>
            </w:pPr>
          </w:p>
        </w:tc>
        <w:tc>
          <w:tcPr>
            <w:tcW w:w="150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28"/>
              </w:rPr>
              <w:t>依托单位</w:t>
            </w:r>
          </w:p>
        </w:tc>
        <w:tc>
          <w:tcPr>
            <w:tcW w:w="19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2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6" w:beforeLines="50" w:after="156" w:afterLines="50" w:line="4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3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28"/>
              </w:rPr>
              <w:t>联系人</w:t>
            </w:r>
            <w:r>
              <w:rPr>
                <w:rFonts w:hint="eastAsia" w:ascii="宋体" w:hAnsi="宋体" w:eastAsia="宋体" w:cs="宋体"/>
                <w:bCs/>
                <w:sz w:val="32"/>
                <w:szCs w:val="28"/>
                <w:lang w:eastAsia="zh-CN"/>
              </w:rPr>
              <w:t>及电话</w:t>
            </w:r>
          </w:p>
        </w:tc>
        <w:tc>
          <w:tcPr>
            <w:tcW w:w="308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宋体" w:hAnsi="宋体" w:eastAsia="宋体" w:cs="宋体"/>
                <w:sz w:val="32"/>
                <w:szCs w:val="28"/>
              </w:rPr>
            </w:pPr>
          </w:p>
        </w:tc>
        <w:tc>
          <w:tcPr>
            <w:tcW w:w="3467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  <w:lang w:eastAsia="zh-CN"/>
              </w:rPr>
              <w:t>建议人从事的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</w:rPr>
              <w:t>研究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  <w:lang w:eastAsia="zh-CN"/>
              </w:rPr>
              <w:t>方向</w:t>
            </w:r>
          </w:p>
        </w:tc>
        <w:tc>
          <w:tcPr>
            <w:tcW w:w="5245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宋体" w:hAnsi="宋体" w:eastAsia="宋体" w:cs="宋体"/>
                <w:sz w:val="32"/>
                <w:szCs w:val="28"/>
              </w:rPr>
            </w:pPr>
          </w:p>
        </w:tc>
        <w:tc>
          <w:tcPr>
            <w:tcW w:w="3467" w:type="dxa"/>
            <w:gridSpan w:val="2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</w:rPr>
              <w:t>年度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  <w:lang w:eastAsia="zh-CN"/>
              </w:rPr>
              <w:t>国家基金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</w:rPr>
              <w:t>申报资格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  <w:lang w:eastAsia="zh-CN"/>
              </w:rPr>
              <w:t>审查</w:t>
            </w:r>
          </w:p>
        </w:tc>
        <w:tc>
          <w:tcPr>
            <w:tcW w:w="5245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</w:rPr>
              <w:t>□是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  <w:lang w:val="en-US" w:eastAsia="zh-CN"/>
              </w:rPr>
              <w:t xml:space="preserve">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宋体" w:hAnsi="宋体" w:eastAsia="宋体" w:cs="宋体"/>
                <w:sz w:val="32"/>
                <w:szCs w:val="28"/>
              </w:rPr>
            </w:pPr>
          </w:p>
        </w:tc>
        <w:tc>
          <w:tcPr>
            <w:tcW w:w="3467" w:type="dxa"/>
            <w:gridSpan w:val="2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32"/>
              </w:rPr>
            </w:pPr>
          </w:p>
        </w:tc>
        <w:tc>
          <w:tcPr>
            <w:tcW w:w="5245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</w:rPr>
              <w:t>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5" w:hRule="exact"/>
          <w:jc w:val="center"/>
        </w:trPr>
        <w:tc>
          <w:tcPr>
            <w:tcW w:w="2205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  <w:lang w:eastAsia="zh-CN"/>
              </w:rPr>
              <w:t>指南建议人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  <w:lang w:eastAsia="zh-CN"/>
              </w:rPr>
              <w:t>主要科研经历及代表性研究成果</w:t>
            </w:r>
          </w:p>
        </w:tc>
        <w:tc>
          <w:tcPr>
            <w:tcW w:w="7205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60" w:lineRule="exact"/>
              <w:jc w:val="right"/>
              <w:textAlignment w:val="auto"/>
              <w:rPr>
                <w:rFonts w:hint="eastAsia" w:ascii="宋体" w:hAnsi="宋体" w:eastAsia="仿宋_GB2312" w:cs="宋体"/>
                <w:color w:val="auto"/>
                <w:kern w:val="2"/>
                <w:sz w:val="32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color w:val="auto"/>
                <w:sz w:val="21"/>
                <w:szCs w:val="21"/>
                <w:lang w:eastAsia="zh-CN"/>
              </w:rPr>
              <w:t>（重点阐述教育经历、主持科研项目及人才计划项目情况、代表性研究成果＜其中论文或专著最多只列5项＞、获得的学术奖励情况＜限省部级以上＞）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28"/>
                <w:lang w:val="en-US" w:eastAsia="zh-CN"/>
              </w:rPr>
              <w:t>指南建议名称</w:t>
            </w:r>
          </w:p>
        </w:tc>
        <w:tc>
          <w:tcPr>
            <w:tcW w:w="7205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exact"/>
          <w:jc w:val="center"/>
        </w:trPr>
        <w:tc>
          <w:tcPr>
            <w:tcW w:w="2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sz w:val="32"/>
                <w:szCs w:val="28"/>
              </w:rPr>
              <w:t>指南建议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28"/>
              </w:rPr>
              <w:t>所属领域</w:t>
            </w:r>
          </w:p>
        </w:tc>
        <w:tc>
          <w:tcPr>
            <w:tcW w:w="7205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</w:rPr>
              <w:t xml:space="preserve">□能源与化工     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</w:rPr>
              <w:t>新材料与先进制造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</w:rPr>
              <w:t xml:space="preserve">□电子信息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</w:rPr>
              <w:t>生物与农业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32"/>
              </w:rPr>
              <w:t>□环境与生态          □人口与健康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exact"/>
          <w:jc w:val="center"/>
        </w:trPr>
        <w:tc>
          <w:tcPr>
            <w:tcW w:w="2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6" w:beforeLines="50" w:after="156" w:afterLines="50"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28"/>
              </w:rPr>
              <w:t>申请代码建议</w:t>
            </w:r>
          </w:p>
        </w:tc>
        <w:tc>
          <w:tcPr>
            <w:tcW w:w="7205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（请使用国家自然科学基金最新版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学科代码，查询网址：https://www.nsfc.gov.cn/publish/portal0/tab550/）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exact"/>
          <w:jc w:val="center"/>
        </w:trPr>
        <w:tc>
          <w:tcPr>
            <w:tcW w:w="2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sz w:val="32"/>
                <w:szCs w:val="28"/>
                <w:lang w:eastAsia="zh-CN"/>
              </w:rPr>
              <w:t>科学问题属性</w:t>
            </w:r>
          </w:p>
        </w:tc>
        <w:tc>
          <w:tcPr>
            <w:tcW w:w="7205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eastAsia="zh-CN"/>
              </w:rPr>
              <w:t>□鼓励探索、突出原创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eastAsia="zh-CN"/>
              </w:rPr>
              <w:t>□聚焦前沿、独辟蹊径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eastAsia="zh-CN"/>
              </w:rPr>
              <w:t>□需求牵引、突破瓶颈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eastAsia="zh-CN"/>
              </w:rPr>
              <w:t>□共性导向、交叉融通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1" w:hRule="exact"/>
          <w:jc w:val="center"/>
        </w:trPr>
        <w:tc>
          <w:tcPr>
            <w:tcW w:w="2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sz w:val="32"/>
                <w:szCs w:val="28"/>
              </w:rPr>
              <w:t>指南建议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sz w:val="32"/>
                <w:szCs w:val="28"/>
                <w:lang w:eastAsia="zh-CN"/>
              </w:rPr>
              <w:t>具体</w:t>
            </w:r>
            <w:r>
              <w:rPr>
                <w:rFonts w:hint="eastAsia" w:ascii="宋体" w:hAnsi="宋体" w:eastAsia="宋体" w:cs="宋体"/>
                <w:sz w:val="32"/>
                <w:szCs w:val="28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z w:val="32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32"/>
                <w:szCs w:val="28"/>
              </w:rPr>
              <w:t>0字内）</w:t>
            </w:r>
          </w:p>
        </w:tc>
        <w:tc>
          <w:tcPr>
            <w:tcW w:w="7205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distribute"/>
              <w:textAlignment w:val="auto"/>
              <w:rPr>
                <w:rFonts w:hint="eastAsia" w:ascii="宋体" w:hAnsi="宋体" w:eastAsia="仿宋_GB2312" w:cs="宋体"/>
                <w:color w:val="auto"/>
                <w:kern w:val="2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请参照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国家自然科学基金委上年度发布的区域创新发展联合基金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项目指南撰写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，要求科学、精练、准确，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7"/>
                <w:sz w:val="24"/>
                <w:szCs w:val="24"/>
                <w:lang w:eastAsia="zh-CN"/>
              </w:rPr>
              <w:t>参考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7"/>
                <w:sz w:val="24"/>
                <w:szCs w:val="24"/>
              </w:rPr>
              <w:t>网址：https://www.nsfc.gov.cn/publish/portal0/tab934/info79469.htm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7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1" w:hRule="exact"/>
          <w:jc w:val="center"/>
        </w:trPr>
        <w:tc>
          <w:tcPr>
            <w:tcW w:w="2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28"/>
                <w:lang w:eastAsia="zh-CN"/>
              </w:rPr>
              <w:t>建议依据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32"/>
                <w:szCs w:val="28"/>
                <w:lang w:eastAsia="zh-CN"/>
              </w:rPr>
              <w:t>00字内）</w:t>
            </w:r>
          </w:p>
        </w:tc>
        <w:tc>
          <w:tcPr>
            <w:tcW w:w="7205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24"/>
                <w:lang w:eastAsia="zh-CN"/>
              </w:rPr>
              <w:t>（立足我省全方位推进高质量发展需求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24"/>
              </w:rPr>
              <w:t>，结合国内外研究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24"/>
                <w:lang w:eastAsia="zh-CN"/>
              </w:rPr>
              <w:t>趋势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24"/>
              </w:rPr>
              <w:t>，阐述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24"/>
                <w:lang w:eastAsia="zh-CN"/>
              </w:rPr>
              <w:t>研究背景、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24"/>
              </w:rPr>
              <w:t>科学意义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24"/>
                <w:lang w:eastAsia="zh-CN"/>
              </w:rPr>
              <w:t>及解决的关键科学问题）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2" w:hRule="exact"/>
          <w:jc w:val="center"/>
        </w:trPr>
        <w:tc>
          <w:tcPr>
            <w:tcW w:w="2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28"/>
                <w:lang w:eastAsia="zh-CN"/>
              </w:rPr>
              <w:t>指南建议的创新性（原创性、前瞻性、独特性、引领性）及可行性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32"/>
                <w:szCs w:val="28"/>
                <w:lang w:val="en-US" w:eastAsia="zh-CN"/>
              </w:rPr>
              <w:t>800字内</w:t>
            </w:r>
            <w:r>
              <w:rPr>
                <w:rFonts w:hint="eastAsia" w:ascii="宋体" w:hAnsi="宋体" w:eastAsia="宋体" w:cs="宋体"/>
                <w:sz w:val="32"/>
                <w:szCs w:val="28"/>
                <w:lang w:eastAsia="zh-CN"/>
              </w:rPr>
              <w:t>）</w:t>
            </w:r>
          </w:p>
        </w:tc>
        <w:tc>
          <w:tcPr>
            <w:tcW w:w="7205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exact"/>
          <w:jc w:val="center"/>
        </w:trPr>
        <w:tc>
          <w:tcPr>
            <w:tcW w:w="2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28"/>
                <w:lang w:eastAsia="zh-CN"/>
              </w:rPr>
              <w:t>预期成果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28"/>
                <w:lang w:eastAsia="zh-CN"/>
              </w:rPr>
              <w:t>及应用前景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32"/>
                <w:szCs w:val="28"/>
                <w:lang w:eastAsia="zh-CN"/>
              </w:rPr>
              <w:t>00字内）</w:t>
            </w:r>
          </w:p>
        </w:tc>
        <w:tc>
          <w:tcPr>
            <w:tcW w:w="7205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exact"/>
          <w:jc w:val="center"/>
        </w:trPr>
        <w:tc>
          <w:tcPr>
            <w:tcW w:w="2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28"/>
                <w:lang w:eastAsia="zh-CN"/>
              </w:rPr>
              <w:t>研究基础，团队、平台条件及我省优势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32"/>
                <w:szCs w:val="28"/>
                <w:lang w:eastAsia="zh-CN"/>
              </w:rPr>
              <w:t>00字内）</w:t>
            </w:r>
          </w:p>
        </w:tc>
        <w:tc>
          <w:tcPr>
            <w:tcW w:w="7205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exact"/>
          <w:jc w:val="center"/>
        </w:trPr>
        <w:tc>
          <w:tcPr>
            <w:tcW w:w="2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28"/>
                <w:lang w:eastAsia="zh-CN"/>
              </w:rPr>
              <w:t>国内竞争力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32"/>
                <w:szCs w:val="28"/>
                <w:lang w:eastAsia="zh-CN"/>
              </w:rPr>
              <w:t>00字内）</w:t>
            </w:r>
          </w:p>
        </w:tc>
        <w:tc>
          <w:tcPr>
            <w:tcW w:w="7205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distribute"/>
              <w:textAlignment w:val="auto"/>
              <w:rPr>
                <w:rFonts w:hint="eastAsia" w:ascii="Times New Roman" w:hAnsi="Times New Roman" w:eastAsia="仿宋_GB2312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24"/>
                <w:lang w:eastAsia="zh-CN"/>
              </w:rPr>
              <w:t>（简要介绍我省在国内同类型研究中的位置，省外合作团队背景）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20" w:lineRule="exact"/>
        <w:rPr>
          <w:rFonts w:ascii="Times New Roman" w:hAnsi="Times New Roman" w:eastAsia="仿宋_GB2312" w:cs="Times New Roman"/>
          <w:spacing w:val="-6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NTEyNmI5MGUyYjQ0ZWYxZGNkZjljNTQ0MzZkZjgifQ=="/>
  </w:docVars>
  <w:rsids>
    <w:rsidRoot w:val="00172A27"/>
    <w:rsid w:val="000C4594"/>
    <w:rsid w:val="0012128A"/>
    <w:rsid w:val="0016158D"/>
    <w:rsid w:val="00234CE6"/>
    <w:rsid w:val="002673BA"/>
    <w:rsid w:val="002973CF"/>
    <w:rsid w:val="0030536C"/>
    <w:rsid w:val="00332B92"/>
    <w:rsid w:val="00340247"/>
    <w:rsid w:val="00425188"/>
    <w:rsid w:val="00484A53"/>
    <w:rsid w:val="004A7542"/>
    <w:rsid w:val="006B28FB"/>
    <w:rsid w:val="006B3F17"/>
    <w:rsid w:val="006C6CC8"/>
    <w:rsid w:val="008075E9"/>
    <w:rsid w:val="008254BE"/>
    <w:rsid w:val="008C6C3A"/>
    <w:rsid w:val="008F1B92"/>
    <w:rsid w:val="008F266E"/>
    <w:rsid w:val="00913C1C"/>
    <w:rsid w:val="00932E4E"/>
    <w:rsid w:val="00951F48"/>
    <w:rsid w:val="009A46C8"/>
    <w:rsid w:val="009F42F7"/>
    <w:rsid w:val="00A220B5"/>
    <w:rsid w:val="00A50D28"/>
    <w:rsid w:val="00B46818"/>
    <w:rsid w:val="00BC0AAD"/>
    <w:rsid w:val="00BC4ACB"/>
    <w:rsid w:val="00BD3572"/>
    <w:rsid w:val="00C55CB9"/>
    <w:rsid w:val="00CA27D8"/>
    <w:rsid w:val="00CA7B77"/>
    <w:rsid w:val="00CB0D2D"/>
    <w:rsid w:val="00CD5883"/>
    <w:rsid w:val="00D052C9"/>
    <w:rsid w:val="00D7279E"/>
    <w:rsid w:val="00E50522"/>
    <w:rsid w:val="00EF22CD"/>
    <w:rsid w:val="00F327CD"/>
    <w:rsid w:val="00F92493"/>
    <w:rsid w:val="00FE7D7E"/>
    <w:rsid w:val="015E2CBE"/>
    <w:rsid w:val="02250917"/>
    <w:rsid w:val="03F800CB"/>
    <w:rsid w:val="078C0BFE"/>
    <w:rsid w:val="0C8A6873"/>
    <w:rsid w:val="0D2F2950"/>
    <w:rsid w:val="0D8A4481"/>
    <w:rsid w:val="117570E8"/>
    <w:rsid w:val="11772C47"/>
    <w:rsid w:val="13DF3916"/>
    <w:rsid w:val="19BC58DE"/>
    <w:rsid w:val="2CA375FA"/>
    <w:rsid w:val="33574C33"/>
    <w:rsid w:val="33C16092"/>
    <w:rsid w:val="34E37181"/>
    <w:rsid w:val="369A3450"/>
    <w:rsid w:val="38ED4B31"/>
    <w:rsid w:val="3BE31378"/>
    <w:rsid w:val="427C6192"/>
    <w:rsid w:val="43C5426C"/>
    <w:rsid w:val="462937F3"/>
    <w:rsid w:val="46A46039"/>
    <w:rsid w:val="49C7469B"/>
    <w:rsid w:val="4CFB5816"/>
    <w:rsid w:val="4D8A1CAC"/>
    <w:rsid w:val="4FCF4C7B"/>
    <w:rsid w:val="4FDE54F4"/>
    <w:rsid w:val="50A66510"/>
    <w:rsid w:val="5AD72E6E"/>
    <w:rsid w:val="64497495"/>
    <w:rsid w:val="6BB51117"/>
    <w:rsid w:val="6FD0589D"/>
    <w:rsid w:val="77D1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553</Words>
  <Characters>676</Characters>
  <Lines>7</Lines>
  <Paragraphs>2</Paragraphs>
  <TotalTime>3</TotalTime>
  <ScaleCrop>false</ScaleCrop>
  <LinksUpToDate>false</LinksUpToDate>
  <CharactersWithSpaces>723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2020-03-09T07:28:00Z</dcterms:created>
  <dc:creator>Cheng Tiny</dc:creator>
  <cp:lastModifiedBy>ZQ</cp:lastModifiedBy>
  <cp:lastPrinted>2022-09-28T03:46:00Z</cp:lastPrinted>
  <dcterms:modified xsi:type="dcterms:W3CDTF">2022-10-17T01:23:30Z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981C98BF23514EFD859B4B63FF1428BC</vt:lpwstr>
  </property>
</Properties>
</file>