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firstLineChars="200"/>
        <w:jc w:val="center"/>
        <w:rPr>
          <w:rFonts w:hint="eastAsia" w:ascii="仿宋_GB2312" w:hAnsi="仿宋_GB2312" w:eastAsia="仿宋_GB2312" w:cs="仿宋_GB2312"/>
          <w:b w:val="0"/>
          <w:bCs w:val="0"/>
          <w:color w:val="auto"/>
          <w:sz w:val="32"/>
          <w:szCs w:val="32"/>
          <w:lang w:val="en-US" w:eastAsia="zh-CN"/>
        </w:rPr>
      </w:pPr>
      <w:r>
        <w:rPr>
          <w:rFonts w:hint="eastAsia" w:ascii="宋体" w:hAnsi="宋体" w:cs="宋体"/>
          <w:b w:val="0"/>
          <w:bCs w:val="0"/>
          <w:sz w:val="44"/>
          <w:szCs w:val="44"/>
          <w:lang w:eastAsia="zh-CN"/>
        </w:rPr>
        <w:t>现有</w:t>
      </w:r>
      <w:r>
        <w:rPr>
          <w:rFonts w:hint="eastAsia" w:ascii="宋体" w:hAnsi="宋体" w:cs="宋体"/>
          <w:b w:val="0"/>
          <w:bCs w:val="0"/>
          <w:sz w:val="44"/>
          <w:szCs w:val="44"/>
        </w:rPr>
        <w:t>入驻创业实体名册</w:t>
      </w:r>
    </w:p>
    <w:tbl>
      <w:tblPr>
        <w:tblStyle w:val="4"/>
        <w:tblW w:w="13817" w:type="dxa"/>
        <w:tblInd w:w="25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7"/>
        <w:gridCol w:w="3033"/>
        <w:gridCol w:w="1017"/>
        <w:gridCol w:w="1417"/>
        <w:gridCol w:w="1268"/>
        <w:gridCol w:w="1245"/>
        <w:gridCol w:w="3810"/>
        <w:gridCol w:w="705"/>
        <w:gridCol w:w="7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序号</w:t>
            </w:r>
          </w:p>
        </w:tc>
        <w:tc>
          <w:tcPr>
            <w:tcW w:w="3033"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入驻实体名称</w:t>
            </w:r>
          </w:p>
        </w:tc>
        <w:tc>
          <w:tcPr>
            <w:tcW w:w="1017" w:type="dxa"/>
            <w:tcBorders>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法人姓名</w:t>
            </w:r>
          </w:p>
        </w:tc>
        <w:tc>
          <w:tcPr>
            <w:tcW w:w="1417" w:type="dxa"/>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入驻时间</w:t>
            </w:r>
          </w:p>
        </w:tc>
        <w:tc>
          <w:tcPr>
            <w:tcW w:w="1268" w:type="dxa"/>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注册时间</w:t>
            </w:r>
          </w:p>
        </w:tc>
        <w:tc>
          <w:tcPr>
            <w:tcW w:w="1245" w:type="dxa"/>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注册资金</w:t>
            </w:r>
          </w:p>
        </w:tc>
        <w:tc>
          <w:tcPr>
            <w:tcW w:w="3810"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注册地址</w:t>
            </w:r>
          </w:p>
        </w:tc>
        <w:tc>
          <w:tcPr>
            <w:tcW w:w="705" w:type="dxa"/>
            <w:tcBorders>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吸纳人数</w:t>
            </w:r>
          </w:p>
        </w:tc>
        <w:tc>
          <w:tcPr>
            <w:tcW w:w="705" w:type="dxa"/>
            <w:tcBorders>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备注</w:t>
            </w:r>
            <w:bookmarkStart w:id="0" w:name="_GoBack"/>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1</w:t>
            </w:r>
          </w:p>
        </w:tc>
        <w:tc>
          <w:tcPr>
            <w:tcW w:w="303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山西惠恒通国际易物有限公司周期内新增</w:t>
            </w:r>
          </w:p>
        </w:tc>
        <w:tc>
          <w:tcPr>
            <w:tcW w:w="1017" w:type="dxa"/>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王冬冬</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2021.5.16</w:t>
            </w:r>
          </w:p>
        </w:tc>
        <w:tc>
          <w:tcPr>
            <w:tcW w:w="126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2020.12.3</w:t>
            </w:r>
          </w:p>
        </w:tc>
        <w:tc>
          <w:tcPr>
            <w:tcW w:w="124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壹仟伍佰壹拾叁万圆整</w:t>
            </w:r>
          </w:p>
        </w:tc>
        <w:tc>
          <w:tcPr>
            <w:tcW w:w="38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太原市迎泽区朝阳街65号山西千万亿微谷小镇A楼1001室-1006</w:t>
            </w:r>
          </w:p>
        </w:tc>
        <w:tc>
          <w:tcPr>
            <w:tcW w:w="705" w:type="dxa"/>
            <w:tcBorders>
              <w:top w:val="nil"/>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nil"/>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太原市迎泽区聪聪物语箱包店周期内新增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邱乐</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2021.5.21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2021.5.21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太原市迎泽区朝阳街65号山西千万亿文化传媒有限公司B区95号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3</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太原市迎泽区赵福丽箱包店周期内新增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赵福丽</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2021.6.21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2021.6.21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太原市迎泽区朝阳街65号山西千万亿文化传媒有限公司A区2层55号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太原市柚吖柚吖商贸有限公司周期内新增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魏晓敏</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2021.6.17</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2021.6.21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壹佰万圆整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太原市迎泽区朝阳街65号山西千万亿文化传媒有限公司F区26号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5</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山西卓信通企业管理咨询有限公司周期内新增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李明顺</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2021.7.1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2021.7.22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伍佰万圆整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太原市迎泽区朝阳街65号山西千万亿文化传媒有限公司F区20号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6</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山西郝晨儿呀商贸有限公司周期内新增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郝晨</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2021.7.27</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2021.7.27</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壹佰万圆整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太原市迎泽区朝阳街65号山西千万亿文化传媒有限公司F区27号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7</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山西中荣信网络科技有限公司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韩亚斌</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2021.7.29</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2016.4.14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伍佰万圆整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太原市迎泽区朝阳街65号山西千万亿文化传媒有限公司F区19号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8</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太原市迎泽区志志便利店周期内新增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郝志峰</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2021.8.19</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2021.8.19</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太原市迎泽区朝阳街65号北一巷209号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9</w:t>
            </w:r>
          </w:p>
        </w:tc>
        <w:tc>
          <w:tcPr>
            <w:tcW w:w="3033"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山西憬硕贸易公司周期内新增</w:t>
            </w:r>
          </w:p>
        </w:tc>
        <w:tc>
          <w:tcPr>
            <w:tcW w:w="1017" w:type="dxa"/>
            <w:tcBorders>
              <w:top w:val="single" w:color="000000" w:sz="4" w:space="0"/>
              <w:left w:val="single" w:color="000000" w:sz="4" w:space="0"/>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龚玉芳</w:t>
            </w:r>
          </w:p>
        </w:tc>
        <w:tc>
          <w:tcPr>
            <w:tcW w:w="141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2021.9.16</w:t>
            </w:r>
          </w:p>
        </w:tc>
        <w:tc>
          <w:tcPr>
            <w:tcW w:w="1268"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2021.9.16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伍佰万</w:t>
            </w:r>
          </w:p>
        </w:tc>
        <w:tc>
          <w:tcPr>
            <w:tcW w:w="3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太原市迎泽区朝阳街65号山西千万亿文化传媒有限公司F区18号</w:t>
            </w:r>
          </w:p>
        </w:tc>
        <w:tc>
          <w:tcPr>
            <w:tcW w:w="705" w:type="dxa"/>
            <w:tcBorders>
              <w:top w:val="single" w:color="000000" w:sz="4" w:space="0"/>
              <w:left w:val="single" w:color="000000" w:sz="4" w:space="0"/>
              <w:bottom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3</w:t>
            </w:r>
          </w:p>
        </w:tc>
        <w:tc>
          <w:tcPr>
            <w:tcW w:w="705" w:type="dxa"/>
            <w:tcBorders>
              <w:top w:val="single" w:color="000000" w:sz="4" w:space="0"/>
              <w:left w:val="single" w:color="000000" w:sz="4" w:space="0"/>
              <w:bottom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10</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太原市迎泽区李康箱包店周期内新增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李康</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2021.9.28</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2021.9.28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太原市迎泽区郝庄镇朝阳街65号山西千万亿文化传媒有限公司B区96号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11</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太原市迎泽区任晋燕箱包经销店周期内新增</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任晋燕</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2021.12.5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2021.12.5</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太原市迎泽区郝庄镇朝阳街65号山西千万亿文化传媒有限公司A区12号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617" w:type="dxa"/>
            <w:tcBorders>
              <w:top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12</w:t>
            </w:r>
          </w:p>
        </w:tc>
        <w:tc>
          <w:tcPr>
            <w:tcW w:w="303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太原市迎泽区爱包包箱包经销部周期内新增</w:t>
            </w:r>
          </w:p>
        </w:tc>
        <w:tc>
          <w:tcPr>
            <w:tcW w:w="1017" w:type="dxa"/>
            <w:tcBorders>
              <w:top w:val="single" w:color="000000" w:sz="4" w:space="0"/>
              <w:left w:val="single" w:color="000000"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邱文</w:t>
            </w:r>
          </w:p>
        </w:tc>
        <w:tc>
          <w:tcPr>
            <w:tcW w:w="14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2022.1.18</w:t>
            </w:r>
          </w:p>
        </w:tc>
        <w:tc>
          <w:tcPr>
            <w:tcW w:w="126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2022.1.18</w:t>
            </w:r>
          </w:p>
        </w:tc>
        <w:tc>
          <w:tcPr>
            <w:tcW w:w="124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无</w:t>
            </w:r>
          </w:p>
        </w:tc>
        <w:tc>
          <w:tcPr>
            <w:tcW w:w="381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太原市迎泽区朝阳街65号箱包皮具城B区91号</w:t>
            </w:r>
          </w:p>
        </w:tc>
        <w:tc>
          <w:tcPr>
            <w:tcW w:w="705" w:type="dxa"/>
            <w:tcBorders>
              <w:top w:val="single" w:color="000000" w:sz="4" w:space="0"/>
              <w:left w:val="single" w:color="000000" w:sz="4" w:space="0"/>
              <w:bottom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17" w:type="dxa"/>
            <w:tcBorders>
              <w:top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13</w:t>
            </w:r>
          </w:p>
        </w:tc>
        <w:tc>
          <w:tcPr>
            <w:tcW w:w="303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山西领安云上科技有限公司周期内新增</w:t>
            </w:r>
          </w:p>
        </w:tc>
        <w:tc>
          <w:tcPr>
            <w:tcW w:w="1017" w:type="dxa"/>
            <w:tcBorders>
              <w:top w:val="single" w:color="auto" w:sz="4" w:space="0"/>
              <w:left w:val="single" w:color="000000"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刘媛媛</w:t>
            </w:r>
          </w:p>
        </w:tc>
        <w:tc>
          <w:tcPr>
            <w:tcW w:w="1417"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2022.2.15</w:t>
            </w:r>
          </w:p>
        </w:tc>
        <w:tc>
          <w:tcPr>
            <w:tcW w:w="1268"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2022.2.15</w:t>
            </w:r>
          </w:p>
        </w:tc>
        <w:tc>
          <w:tcPr>
            <w:tcW w:w="1245"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壹佰万圆整</w:t>
            </w:r>
          </w:p>
        </w:tc>
        <w:tc>
          <w:tcPr>
            <w:tcW w:w="3810"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太原市迎泽区朝阳街65号山西千万亿文化传媒有限公司F区30号</w:t>
            </w:r>
          </w:p>
        </w:tc>
        <w:tc>
          <w:tcPr>
            <w:tcW w:w="705" w:type="dxa"/>
            <w:tcBorders>
              <w:top w:val="single" w:color="auto" w:sz="4" w:space="0"/>
              <w:left w:val="single" w:color="000000" w:sz="4" w:space="0"/>
              <w:bottom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auto" w:sz="4" w:space="0"/>
              <w:left w:val="single" w:color="000000" w:sz="4" w:space="0"/>
              <w:bottom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17" w:type="dxa"/>
            <w:tcBorders>
              <w:top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14</w:t>
            </w:r>
          </w:p>
        </w:tc>
        <w:tc>
          <w:tcPr>
            <w:tcW w:w="303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2"/>
                <w:szCs w:val="22"/>
                <w:u w:val="none"/>
                <w:lang w:val="en-US" w:eastAsia="zh-CN" w:bidi="ar"/>
              </w:rPr>
            </w:pPr>
            <w:r>
              <w:rPr>
                <w:rFonts w:hint="eastAsia" w:ascii="宋体" w:hAnsi="宋体" w:eastAsia="宋体" w:cs="宋体"/>
                <w:b w:val="0"/>
                <w:bCs w:val="0"/>
                <w:i w:val="0"/>
                <w:iCs w:val="0"/>
                <w:color w:val="auto"/>
                <w:kern w:val="0"/>
                <w:sz w:val="22"/>
                <w:szCs w:val="22"/>
                <w:u w:val="none"/>
                <w:lang w:val="en-US" w:eastAsia="zh-CN" w:bidi="ar"/>
              </w:rPr>
              <w:t>太原市骁雅家纺店</w:t>
            </w:r>
          </w:p>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 xml:space="preserve"> 周期内新增</w:t>
            </w:r>
          </w:p>
        </w:tc>
        <w:tc>
          <w:tcPr>
            <w:tcW w:w="101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李鹏</w:t>
            </w:r>
          </w:p>
        </w:tc>
        <w:tc>
          <w:tcPr>
            <w:tcW w:w="141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2022.2.20</w:t>
            </w:r>
          </w:p>
        </w:tc>
        <w:tc>
          <w:tcPr>
            <w:tcW w:w="1268"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2022.2.11</w:t>
            </w:r>
          </w:p>
        </w:tc>
        <w:tc>
          <w:tcPr>
            <w:tcW w:w="124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无</w:t>
            </w:r>
          </w:p>
        </w:tc>
        <w:tc>
          <w:tcPr>
            <w:tcW w:w="381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太原市迎泽区朝阳街65号山西千万亿文化传媒有限公司A区1栋2层26号</w:t>
            </w:r>
          </w:p>
        </w:tc>
        <w:tc>
          <w:tcPr>
            <w:tcW w:w="705" w:type="dxa"/>
            <w:tcBorders>
              <w:top w:val="single" w:color="auto"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auto"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15</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2"/>
                <w:szCs w:val="22"/>
                <w:u w:val="none"/>
                <w:lang w:val="en-US" w:eastAsia="zh-CN" w:bidi="ar"/>
              </w:rPr>
            </w:pPr>
            <w:r>
              <w:rPr>
                <w:rFonts w:hint="eastAsia" w:ascii="宋体" w:hAnsi="宋体" w:eastAsia="宋体" w:cs="宋体"/>
                <w:b w:val="0"/>
                <w:bCs w:val="0"/>
                <w:i w:val="0"/>
                <w:iCs w:val="0"/>
                <w:color w:val="auto"/>
                <w:kern w:val="0"/>
                <w:sz w:val="22"/>
                <w:szCs w:val="22"/>
                <w:u w:val="none"/>
                <w:lang w:val="en-US" w:eastAsia="zh-CN" w:bidi="ar"/>
              </w:rPr>
              <w:t>太原市迎泽区巷子烧烤店</w:t>
            </w:r>
          </w:p>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杨恒</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2022.5.5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2022.5.5</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太原市迎泽区郝庄镇朝阳街北一巷204-205南起第三间门面房</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16</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val="0"/>
                <w:bCs w:val="0"/>
                <w:i w:val="0"/>
                <w:iCs w:val="0"/>
                <w:color w:val="auto"/>
                <w:kern w:val="2"/>
                <w:sz w:val="24"/>
                <w:szCs w:val="24"/>
                <w:u w:val="none"/>
                <w:lang w:val="en-US" w:eastAsia="zh-CN" w:bidi="ar-SA"/>
              </w:rPr>
            </w:pPr>
            <w:r>
              <w:rPr>
                <w:rFonts w:hint="eastAsia" w:ascii="宋体" w:hAnsi="宋体" w:eastAsia="宋体" w:cs="宋体"/>
                <w:b w:val="0"/>
                <w:bCs w:val="0"/>
                <w:i w:val="0"/>
                <w:iCs w:val="0"/>
                <w:color w:val="000000"/>
                <w:kern w:val="0"/>
                <w:sz w:val="24"/>
                <w:szCs w:val="24"/>
                <w:u w:val="none"/>
                <w:lang w:val="en-US" w:eastAsia="zh-CN" w:bidi="ar"/>
              </w:rPr>
              <w:t>太原市迎泽区菜淘百货商行周期内新增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师晓桃</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2022.1.25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2022.1.25</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100万</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山西省太原市迎泽区郝庄镇朝阳街65号北一巷D216号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17</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val="0"/>
                <w:bCs w:val="0"/>
                <w:i w:val="0"/>
                <w:iCs w:val="0"/>
                <w:color w:val="auto"/>
                <w:kern w:val="2"/>
                <w:sz w:val="24"/>
                <w:szCs w:val="24"/>
                <w:u w:val="none"/>
                <w:lang w:val="en-US" w:eastAsia="zh-CN" w:bidi="ar-SA"/>
              </w:rPr>
            </w:pPr>
            <w:r>
              <w:rPr>
                <w:rFonts w:hint="eastAsia" w:ascii="宋体" w:hAnsi="宋体" w:eastAsia="宋体" w:cs="宋体"/>
                <w:b w:val="0"/>
                <w:bCs w:val="0"/>
                <w:i w:val="0"/>
                <w:iCs w:val="0"/>
                <w:color w:val="000000"/>
                <w:kern w:val="0"/>
                <w:sz w:val="24"/>
                <w:szCs w:val="24"/>
                <w:u w:val="none"/>
                <w:lang w:val="en-US" w:eastAsia="zh-CN" w:bidi="ar"/>
              </w:rPr>
              <w:t>山西硕猿信息技术有限公司周期内新增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张宁</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2022.2.28</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2022.2.28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山西省太原市迎泽区郝庄镇朝阳街65号山西千万亿文化传媒有限公司G区2楼203号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18</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太原市迎泽区邱文箱包店</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val="0"/>
                <w:bCs w:val="0"/>
                <w:i w:val="0"/>
                <w:iCs w:val="0"/>
                <w:color w:val="auto"/>
                <w:kern w:val="2"/>
                <w:sz w:val="24"/>
                <w:szCs w:val="24"/>
                <w:u w:val="none"/>
                <w:lang w:val="en-US" w:eastAsia="zh-CN" w:bidi="ar-SA"/>
              </w:rPr>
            </w:pPr>
            <w:r>
              <w:rPr>
                <w:rFonts w:hint="eastAsia" w:ascii="宋体" w:hAnsi="宋体" w:eastAsia="宋体" w:cs="宋体"/>
                <w:b w:val="0"/>
                <w:bCs w:val="0"/>
                <w:i w:val="0"/>
                <w:iCs w:val="0"/>
                <w:color w:val="000000"/>
                <w:kern w:val="0"/>
                <w:sz w:val="24"/>
                <w:szCs w:val="24"/>
                <w:u w:val="none"/>
                <w:lang w:val="en-US" w:eastAsia="zh-CN" w:bidi="ar"/>
              </w:rPr>
              <w:t>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邱文</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2021.9.8</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2023.9.8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山西省太原市迎泽区郝庄镇朝阳街65号山西千万亿文化传媒有限公司B区95号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sz w:val="20"/>
                <w:szCs w:val="20"/>
                <w:u w:val="none"/>
                <w:lang w:val="en-US" w:eastAsia="zh-CN"/>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19</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u w:val="none"/>
                <w:lang w:val="en-US" w:eastAsia="zh-CN" w:bidi="ar-SA"/>
              </w:rPr>
            </w:pPr>
            <w:r>
              <w:rPr>
                <w:rFonts w:hint="eastAsia" w:ascii="宋体" w:hAnsi="宋体" w:eastAsia="宋体" w:cs="宋体"/>
                <w:b w:val="0"/>
                <w:bCs w:val="0"/>
                <w:i w:val="0"/>
                <w:iCs w:val="0"/>
                <w:color w:val="auto"/>
                <w:kern w:val="0"/>
                <w:sz w:val="24"/>
                <w:szCs w:val="24"/>
                <w:u w:val="none"/>
                <w:lang w:val="en-US" w:eastAsia="zh-CN" w:bidi="ar"/>
              </w:rPr>
              <w:t>太原市迎泽区张新样箱包店周期内新增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张新样</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2022.5.16</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2019.6.6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太原市迎泽区郝庄镇朝阳街65号山西千万亿文化传媒有限公司A区33-36号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山西瑞通达商贸有限公司周期内新增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冀红红</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2022.6.8</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2021.3.21</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壹佰万圆整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太原市迎泽区朝阳街65号山西千万亿文化传媒有限公司F区22号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21</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u w:val="none"/>
                <w:lang w:val="en-US" w:eastAsia="zh-CN" w:bidi="ar-SA"/>
              </w:rPr>
            </w:pPr>
            <w:r>
              <w:rPr>
                <w:rFonts w:hint="eastAsia" w:ascii="宋体" w:hAnsi="宋体" w:eastAsia="宋体" w:cs="宋体"/>
                <w:b w:val="0"/>
                <w:bCs w:val="0"/>
                <w:i w:val="0"/>
                <w:iCs w:val="0"/>
                <w:color w:val="auto"/>
                <w:kern w:val="0"/>
                <w:sz w:val="24"/>
                <w:szCs w:val="24"/>
                <w:u w:val="none"/>
                <w:lang w:val="en-US" w:eastAsia="zh-CN" w:bidi="ar"/>
              </w:rPr>
              <w:t>山西晋容通科贸有限公司周期内新增</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崔进军</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2022.6.9</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2022.6.9</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壹仟壹佰壹拾叁万</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太原市迎泽区郝庄镇朝阳街65号山西千万亿文化传媒有限公司B区95号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22</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u w:val="none"/>
                <w:lang w:val="en-US" w:eastAsia="zh-CN" w:bidi="ar-SA"/>
              </w:rPr>
            </w:pPr>
            <w:r>
              <w:rPr>
                <w:rFonts w:hint="eastAsia" w:ascii="宋体" w:hAnsi="宋体" w:eastAsia="宋体" w:cs="宋体"/>
                <w:b w:val="0"/>
                <w:bCs w:val="0"/>
                <w:i w:val="0"/>
                <w:iCs w:val="0"/>
                <w:color w:val="auto"/>
                <w:kern w:val="0"/>
                <w:sz w:val="24"/>
                <w:szCs w:val="24"/>
                <w:u w:val="none"/>
                <w:lang w:val="en-US" w:eastAsia="zh-CN" w:bidi="ar"/>
              </w:rPr>
              <w:t>山西晋达通易物科贸有限公司</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崔进军</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2022.6.10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2022.6.10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壹仟壹佰壹拾叁万</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太原市迎泽区郝庄镇朝阳街65号山西千万亿文化传媒有限公司B区98号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23</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太原市迎泽区聚城广告部</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范国胜</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2022.6.13</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2022.6.13</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太原市迎泽区朝阳街65号山西千万亿文化传媒有限公司三层F区52号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24</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太原市迎泽区骋宇广告部</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 xml:space="preserve">贾风寒 </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2022.6.13</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2022.6.13</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太原市迎泽区朝阳街65号山西千万亿文化传媒有限公司三层F区51号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17" w:type="dxa"/>
            <w:tcBorders>
              <w:top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25</w:t>
            </w:r>
          </w:p>
        </w:tc>
        <w:tc>
          <w:tcPr>
            <w:tcW w:w="303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sz w:val="22"/>
                <w:szCs w:val="22"/>
                <w:u w:val="none"/>
              </w:rPr>
              <w:t>太原市迎泽区聚源财企划工作室</w:t>
            </w:r>
          </w:p>
        </w:tc>
        <w:tc>
          <w:tcPr>
            <w:tcW w:w="1017" w:type="dxa"/>
            <w:tcBorders>
              <w:top w:val="single" w:color="000000" w:sz="4" w:space="0"/>
              <w:left w:val="single" w:color="auto" w:sz="4" w:space="0"/>
              <w:bottom w:val="single" w:color="000000" w:sz="4" w:space="0"/>
              <w:right w:val="nil"/>
            </w:tcBorders>
            <w:shd w:val="clear" w:color="auto" w:fill="auto"/>
            <w:noWrap/>
            <w:vAlign w:val="center"/>
          </w:tcPr>
          <w:p>
            <w:pPr>
              <w:jc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sz w:val="22"/>
                <w:szCs w:val="22"/>
                <w:u w:val="none"/>
              </w:rPr>
              <w:t>张靖晟</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2022.6.15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2024.6.14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lang w:eastAsia="zh-CN"/>
              </w:rPr>
            </w:pPr>
            <w:r>
              <w:rPr>
                <w:rFonts w:hint="eastAsia" w:ascii="宋体" w:hAnsi="宋体" w:eastAsia="宋体" w:cs="宋体"/>
                <w:b w:val="0"/>
                <w:bCs w:val="0"/>
                <w:i w:val="0"/>
                <w:iCs w:val="0"/>
                <w:color w:val="auto"/>
                <w:sz w:val="20"/>
                <w:szCs w:val="20"/>
                <w:u w:val="none"/>
                <w:lang w:eastAsia="zh-CN"/>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rPr>
              <w:t>太原市迎泽区郝庄镇朝阳街65号山西千万亿文化传媒有限公司二层F区57号</w:t>
            </w:r>
          </w:p>
        </w:tc>
        <w:tc>
          <w:tcPr>
            <w:tcW w:w="705" w:type="dxa"/>
            <w:tcBorders>
              <w:top w:val="single" w:color="000000" w:sz="4" w:space="0"/>
              <w:left w:val="single" w:color="000000" w:sz="4" w:space="0"/>
              <w:bottom w:val="single" w:color="000000" w:sz="4" w:space="0"/>
            </w:tcBorders>
            <w:shd w:val="clear" w:color="auto" w:fill="auto"/>
            <w:noWrap/>
            <w:vAlign w:val="center"/>
          </w:tcPr>
          <w:p>
            <w:pPr>
              <w:jc w:val="center"/>
              <w:rPr>
                <w:rFonts w:hint="default"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17" w:type="dxa"/>
            <w:tcBorders>
              <w:top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26</w:t>
            </w:r>
          </w:p>
        </w:tc>
        <w:tc>
          <w:tcPr>
            <w:tcW w:w="3033"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sz w:val="22"/>
                <w:szCs w:val="22"/>
                <w:u w:val="none"/>
              </w:rPr>
              <w:t>太原市迎泽区丰辉欣摄影工作室</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sz w:val="22"/>
                <w:szCs w:val="22"/>
                <w:u w:val="none"/>
              </w:rPr>
              <w:t>詹献光</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lang w:val="en-US" w:eastAsia="zh-CN"/>
              </w:rPr>
              <w:t>2022.6.15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lang w:val="en-US" w:eastAsia="zh-CN"/>
              </w:rPr>
              <w:t>2024.6.14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lang w:eastAsia="zh-CN"/>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rPr>
              <w:t>太原市迎泽区郝庄镇朝阳街65号山西千万亿文化传媒有限公司二层F区56号</w:t>
            </w:r>
          </w:p>
        </w:tc>
        <w:tc>
          <w:tcPr>
            <w:tcW w:w="705" w:type="dxa"/>
            <w:tcBorders>
              <w:top w:val="single" w:color="000000" w:sz="4" w:space="0"/>
              <w:left w:val="single" w:color="000000" w:sz="4" w:space="0"/>
              <w:bottom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27</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sz w:val="22"/>
                <w:szCs w:val="22"/>
                <w:u w:val="none"/>
              </w:rPr>
              <w:t>太原市迎泽区万合源广告设计工作室</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sz w:val="22"/>
                <w:szCs w:val="22"/>
                <w:u w:val="none"/>
              </w:rPr>
              <w:t>王玉宏</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lang w:val="en-US" w:eastAsia="zh-CN"/>
              </w:rPr>
              <w:t>2022.6.15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lang w:val="en-US" w:eastAsia="zh-CN"/>
              </w:rPr>
              <w:t>2024.6.14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lang w:eastAsia="zh-CN"/>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rPr>
              <w:t>太原市迎泽区郝庄镇朝阳街65号山西千万亿文化传媒有限公司二层F区53号</w:t>
            </w:r>
          </w:p>
        </w:tc>
        <w:tc>
          <w:tcPr>
            <w:tcW w:w="705" w:type="dxa"/>
            <w:tcBorders>
              <w:top w:val="single" w:color="000000" w:sz="4" w:space="0"/>
              <w:left w:val="single" w:color="000000" w:sz="4" w:space="0"/>
              <w:bottom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28</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sz w:val="22"/>
                <w:szCs w:val="22"/>
                <w:u w:val="none"/>
              </w:rPr>
              <w:t>太原市迎泽区精英汇广告设计工作室</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sz w:val="22"/>
                <w:szCs w:val="22"/>
                <w:u w:val="none"/>
              </w:rPr>
              <w:t>张润泽</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lang w:val="en-US" w:eastAsia="zh-CN"/>
              </w:rPr>
              <w:t>2022.6.15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lang w:val="en-US" w:eastAsia="zh-CN"/>
              </w:rPr>
              <w:t>2024.6.14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lang w:eastAsia="zh-CN"/>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rPr>
              <w:t>太原市迎泽区郝庄镇朝阳街65号山西千万亿文化传媒有限公司二层F区55号</w:t>
            </w:r>
          </w:p>
        </w:tc>
        <w:tc>
          <w:tcPr>
            <w:tcW w:w="705" w:type="dxa"/>
            <w:tcBorders>
              <w:top w:val="single" w:color="000000" w:sz="4" w:space="0"/>
              <w:left w:val="single" w:color="000000" w:sz="4" w:space="0"/>
              <w:bottom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微软雅黑" w:hAnsi="微软雅黑" w:eastAsia="微软雅黑" w:cs="微软雅黑"/>
                <w:b w:val="0"/>
                <w:bCs w:val="0"/>
                <w:i w:val="0"/>
                <w:iCs w:val="0"/>
                <w:color w:val="000000"/>
                <w:kern w:val="0"/>
                <w:sz w:val="20"/>
                <w:szCs w:val="20"/>
                <w:u w:val="none"/>
                <w:lang w:val="en-US" w:eastAsia="zh-CN" w:bidi="ar"/>
              </w:rPr>
              <w:t>29</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sz w:val="22"/>
                <w:szCs w:val="22"/>
                <w:u w:val="none"/>
              </w:rPr>
              <w:t>太原市迎泽区德晟聚广告设计工作室</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sz w:val="22"/>
                <w:szCs w:val="22"/>
                <w:u w:val="none"/>
              </w:rPr>
              <w:t>楼青伟</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lang w:val="en-US" w:eastAsia="zh-CN"/>
              </w:rPr>
              <w:t>2022.6.15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lang w:val="en-US" w:eastAsia="zh-CN"/>
              </w:rPr>
              <w:t>2024.6.14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lang w:eastAsia="zh-CN"/>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sz w:val="20"/>
                <w:szCs w:val="20"/>
                <w:u w:val="none"/>
              </w:rPr>
              <w:t>太原市迎泽区郝庄镇朝阳街65号山西千万亿文化传媒有限公司二层F区54号</w:t>
            </w:r>
          </w:p>
        </w:tc>
        <w:tc>
          <w:tcPr>
            <w:tcW w:w="705" w:type="dxa"/>
            <w:tcBorders>
              <w:top w:val="single" w:color="000000" w:sz="4" w:space="0"/>
              <w:left w:val="single" w:color="000000" w:sz="4" w:space="0"/>
              <w:bottom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jc w:val="center"/>
              <w:rPr>
                <w:rFonts w:hint="eastAsia" w:ascii="宋体" w:hAnsi="宋体" w:eastAsia="宋体" w:cs="宋体"/>
                <w:b w:val="0"/>
                <w:bCs w:val="0"/>
                <w:i w:val="0"/>
                <w:iCs w:val="0"/>
                <w:color w:val="auto"/>
                <w:sz w:val="20"/>
                <w:szCs w:val="20"/>
                <w:u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30</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太原市爱鑫鸟服饰有限公司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郝先平</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2022.1.13</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2011.3.15</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壹仟万圆整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太原市迎泽区朝阳街65号山西千万亿文化传媒有限公司A区20-22号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微软雅黑" w:hAnsi="微软雅黑" w:eastAsia="微软雅黑" w:cs="微软雅黑"/>
                <w:b w:val="0"/>
                <w:bCs w:val="0"/>
                <w:i w:val="0"/>
                <w:iCs w:val="0"/>
                <w:color w:val="000000"/>
                <w:kern w:val="0"/>
                <w:sz w:val="20"/>
                <w:szCs w:val="20"/>
                <w:u w:val="none"/>
                <w:lang w:val="en-US" w:eastAsia="zh-CN" w:bidi="ar"/>
              </w:rPr>
            </w:pPr>
            <w:r>
              <w:rPr>
                <w:rFonts w:hint="eastAsia" w:ascii="微软雅黑" w:hAnsi="微软雅黑" w:eastAsia="微软雅黑" w:cs="微软雅黑"/>
                <w:b w:val="0"/>
                <w:bCs w:val="0"/>
                <w:i w:val="0"/>
                <w:iCs w:val="0"/>
                <w:color w:val="000000"/>
                <w:kern w:val="0"/>
                <w:sz w:val="20"/>
                <w:szCs w:val="20"/>
                <w:u w:val="none"/>
                <w:lang w:val="en-US" w:eastAsia="zh-CN" w:bidi="ar"/>
              </w:rPr>
              <w:t>31</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太原市迎泽区名苗箱包店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王宝根</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2022.3.22</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2012.4.9</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2"/>
                <w:szCs w:val="22"/>
                <w:u w:val="none"/>
                <w:lang w:val="en-US" w:eastAsia="zh-CN" w:bidi="ar-SA"/>
              </w:rPr>
            </w:pPr>
            <w:r>
              <w:rPr>
                <w:rFonts w:hint="eastAsia" w:ascii="宋体" w:hAnsi="宋体" w:eastAsia="宋体" w:cs="宋体"/>
                <w:b w:val="0"/>
                <w:bCs w:val="0"/>
                <w:i w:val="0"/>
                <w:iCs w:val="0"/>
                <w:color w:val="auto"/>
                <w:kern w:val="0"/>
                <w:sz w:val="22"/>
                <w:szCs w:val="22"/>
                <w:u w:val="none"/>
                <w:lang w:val="en-US" w:eastAsia="zh-CN" w:bidi="ar"/>
              </w:rPr>
              <w:t>太原市迎泽区郝庄镇朝阳街65号山西千万亿文化传媒有限公司A区12号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32</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山西华速云数据科技有限公司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詹献光</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2020.8.16</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2018年8月16日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伍百万元整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太原市迎泽区朝阳街65号山西千万亿文化传媒有限公司梦工厂1栋1号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33</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山西食安小镇品牌管理有限公司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fldChar w:fldCharType="begin"/>
            </w:r>
            <w:r>
              <w:rPr>
                <w:rFonts w:hint="eastAsia" w:ascii="宋体" w:hAnsi="宋体" w:eastAsia="宋体" w:cs="宋体"/>
                <w:b w:val="0"/>
                <w:bCs w:val="0"/>
                <w:i w:val="0"/>
                <w:iCs w:val="0"/>
                <w:color w:val="auto"/>
                <w:kern w:val="0"/>
                <w:sz w:val="20"/>
                <w:szCs w:val="20"/>
                <w:u w:val="none"/>
                <w:lang w:val="en-US" w:eastAsia="zh-CN" w:bidi="ar"/>
              </w:rPr>
              <w:instrText xml:space="preserve"> HYPERLINK "https://aiqicha.baidu.com/person?personId=68f45242ef3171e9cfa5908fcfda8237" \o "https://aiqicha.baidu.com/person?personId=68f45242ef3171e9cfa5908fcfda8237" </w:instrText>
            </w:r>
            <w:r>
              <w:rPr>
                <w:rFonts w:hint="eastAsia" w:ascii="宋体" w:hAnsi="宋体" w:eastAsia="宋体" w:cs="宋体"/>
                <w:b w:val="0"/>
                <w:bCs w:val="0"/>
                <w:i w:val="0"/>
                <w:iCs w:val="0"/>
                <w:color w:val="auto"/>
                <w:kern w:val="0"/>
                <w:sz w:val="20"/>
                <w:szCs w:val="20"/>
                <w:u w:val="none"/>
                <w:lang w:val="en-US" w:eastAsia="zh-CN" w:bidi="ar"/>
              </w:rPr>
              <w:fldChar w:fldCharType="separate"/>
            </w:r>
            <w:r>
              <w:rPr>
                <w:rStyle w:val="6"/>
                <w:rFonts w:hint="eastAsia" w:ascii="宋体" w:hAnsi="宋体" w:eastAsia="宋体" w:cs="宋体"/>
                <w:b w:val="0"/>
                <w:bCs w:val="0"/>
                <w:i w:val="0"/>
                <w:iCs w:val="0"/>
                <w:color w:val="auto"/>
                <w:sz w:val="20"/>
                <w:szCs w:val="20"/>
                <w:u w:val="none"/>
              </w:rPr>
              <w:t xml:space="preserve"> 张永明</w:t>
            </w:r>
            <w:r>
              <w:rPr>
                <w:rFonts w:hint="eastAsia" w:ascii="宋体" w:hAnsi="宋体" w:eastAsia="宋体" w:cs="宋体"/>
                <w:b w:val="0"/>
                <w:bCs w:val="0"/>
                <w:i w:val="0"/>
                <w:iCs w:val="0"/>
                <w:color w:val="auto"/>
                <w:kern w:val="0"/>
                <w:sz w:val="20"/>
                <w:szCs w:val="20"/>
                <w:u w:val="none"/>
                <w:lang w:val="en-US" w:eastAsia="zh-CN" w:bidi="ar"/>
              </w:rPr>
              <w:fldChar w:fldCharType="end"/>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2020.12.11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2019年12月11日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壹千万元整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太原市迎泽区朝阳街65号山西千万亿文化传媒有限公司A楼210-213室</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sz w:val="20"/>
                <w:szCs w:val="20"/>
                <w:u w:val="none"/>
                <w:lang w:val="en-US" w:eastAsia="zh-CN"/>
              </w:rPr>
            </w:pPr>
            <w:r>
              <w:rPr>
                <w:rFonts w:hint="eastAsia" w:ascii="宋体" w:hAnsi="宋体" w:eastAsia="宋体" w:cs="宋体"/>
                <w:b w:val="0"/>
                <w:bCs w:val="0"/>
                <w:i w:val="0"/>
                <w:iCs w:val="0"/>
                <w:color w:val="auto"/>
                <w:sz w:val="20"/>
                <w:szCs w:val="20"/>
                <w:u w:val="none"/>
                <w:lang w:val="en-US" w:eastAsia="zh-CN"/>
              </w:rPr>
              <w:t>34</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太原市智衡云网络科技有限公司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武燕</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2021.7.1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2018年11月11日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叄拾万元整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山西省太原市迎泽区朝阳街65号山西千万亿微谷小镇创客基地2号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35</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太原市卉昇茂农业科技有限公司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楼青伟</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2011.6.10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2018年11月7日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叄拾万元整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山西省太原市迎泽区朝阳街65号山西千万亿微谷小镇创客基地3号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36</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太原市迎泽区闽晋鸿达货运信息服务二部</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苏联吴</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2021.6.13</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2013年11月7日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太原市迎泽区朝阳街65号山西千万亿文化传媒有限公司E区17号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37</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太原市迎泽区陈彩月箱包皮具店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陈光相</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2021.6.1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2016年5月23日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太原市迎泽区朝阳街65号山西千万亿文化传媒有限公司A区001号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5</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38</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太原市迎泽区陈胜达箱包皮具店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陈胜达</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2020.8.31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2009年4月24日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太原市迎泽区朝阳街65号山西千万亿文化传媒有限公司B区038号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7</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39</w:t>
            </w:r>
          </w:p>
        </w:tc>
        <w:tc>
          <w:tcPr>
            <w:tcW w:w="303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太原市迎泽区飞旋时尚箱包店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齐永明</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2021.6.1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2013年1月11日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太原市迎泽区朝阳街65号山西千万亿文化传媒有限公司B区70号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40</w:t>
            </w:r>
          </w:p>
        </w:tc>
        <w:tc>
          <w:tcPr>
            <w:tcW w:w="30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太原市迎泽区高雄箱包店</w:t>
            </w:r>
          </w:p>
        </w:tc>
        <w:tc>
          <w:tcPr>
            <w:tcW w:w="1017" w:type="dxa"/>
            <w:tcBorders>
              <w:top w:val="single" w:color="000000" w:sz="4" w:space="0"/>
              <w:left w:val="single" w:color="auto"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杨杰</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2021.8.16</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2015年4月2日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太原市迎泽区朝阳街65号山西千万亿文化传媒有限公司B区075号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7</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41</w:t>
            </w:r>
          </w:p>
        </w:tc>
        <w:tc>
          <w:tcPr>
            <w:tcW w:w="303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太原市迎泽区顾伟钢箱包店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顾伟钢</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20121.6.1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2009年5月20日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太原市迎泽区朝阳街65号山西千万亿文化传媒有限公司B区65、66号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42</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太原市迎泽区恒永虹日用品经销部</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徐和平</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20121.8.17</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2009年4月8日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太原市迎泽区朝阳街65号山西千万亿文化传媒有限公司A区061号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43</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太原市迎泽区季喜乐箱包店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季喜乐</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2021.9.10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2009年4月8日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太原市迎泽区朝阳街65号山西千万亿文化传媒有限公司A区027、028号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7</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44</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太原市迎泽区林克军箱包店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林克军</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2021.8.1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2009年4月24日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太原市迎泽区朝阳街65号山西千万亿文化传媒有限公司B区20-21号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6</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45</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太原市迎泽区鹏源皮具店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梁鹏</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2019.7.9</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2016年5月23日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太原市迎泽区朝阳街65号山西千万亿文化传媒有限公司B区085号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7</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46</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太原市迎泽区秦峰林箱包店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秦峰林</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2019.7.10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2017年6月19日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太原市迎泽区朝阳街65号山西千万亿文化传媒有限公司A区002号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7</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47</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太原市迎泽区全福箱包皮具店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王全福</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2021.6.1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2012年2月9日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太原市迎泽区朝阳街65号山西千万亿文化传媒有限公司A区038-2号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6</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48</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太原市迎泽区孙伍娟箱包店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孙伍娟</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2021.6.19</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2009年4月8日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太原市迎泽区朝阳街65号山西千万亿文化传媒有限公司A区025号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49</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太原市迎泽区王芳恒泰箱包旗舰店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王芳</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2019.6.1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2014年8月29日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太原市迎泽区朝阳街65号山西千万亿文化传媒有限公司B区088号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50</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太原市迎泽区王琴箱包皮具店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王琴</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2021.8.20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2012年2月9日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太原市迎泽区朝阳街65号山西千万亿文化传媒有限公司A区045号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51</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太原市迎泽区唯美箱包店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赵永杰</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2021.8.1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2013年11月21日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太原市迎泽区朝阳街65号山西千万亿文化传媒有限公司A区22号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52</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太原市迎泽区谢金成箱包店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谢金成</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2021.8.5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2014年8月21日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太原市迎泽区朝阳街65号山西千万亿文化传媒有限公司A区037号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53</w:t>
            </w:r>
          </w:p>
        </w:tc>
        <w:tc>
          <w:tcPr>
            <w:tcW w:w="303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太原市迎泽区鑫格书包店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王威</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2021.8.20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2011年11月6日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太原市迎泽区朝阳街65号山西千万亿文化传媒有限公司B区23号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54</w:t>
            </w:r>
          </w:p>
        </w:tc>
        <w:tc>
          <w:tcPr>
            <w:tcW w:w="3033" w:type="dxa"/>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太原市迎泽区兴运百货商店</w:t>
            </w:r>
          </w:p>
        </w:tc>
        <w:tc>
          <w:tcPr>
            <w:tcW w:w="1017" w:type="dxa"/>
            <w:tcBorders>
              <w:top w:val="single" w:color="000000" w:sz="4" w:space="0"/>
              <w:left w:val="single" w:color="auto"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邢秀军</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2021.7.10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2013年5月15日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太原市迎泽区朝阳街65号山西千万亿文化传媒有限公司A区040号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55</w:t>
            </w:r>
          </w:p>
        </w:tc>
        <w:tc>
          <w:tcPr>
            <w:tcW w:w="303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太原市迎泽区秀平箱包店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常秀平</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2021.8.7</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2013年5月17日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太原市迎泽区朝阳街65号山西千万亿文化传媒有限公司B区87号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56</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太原市迎泽区许荣华箱包店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许荣华</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2019.6.1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2015年6月10日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太原市迎泽区朝阳街65号山西千万亿文化传媒有限公司C区1、2号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57</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太原市迎泽区叶胜开箱包经销部</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叶胜开</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2023.7.20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2012年6月1日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太原市迎泽区朝阳街65号山西千万亿文化传媒有限公司南门外3号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5</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58</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太原市迎泽区叶正箱包店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叶正</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2022.3.15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2009年4月24日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太原市迎泽区朝阳街65号山西千万亿文化传媒有限公司A区026号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59</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太原市迎泽区元元箱包店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孟琼</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2021.8.5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2011年10月13日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太原市迎泽区朝阳街65号山西千万亿文化传媒有限公司B区2楼70号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60</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太原市迎泽区云新箱包店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叶云新</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2021.6.20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2009年7月2日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太原市迎泽区朝阳街65号山西千万亿文化传媒有限公司B区055号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61</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太原市迎泽区张秀云箱包经销部</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张秀云</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2021.8.1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2009年10月28日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太原市迎泽区朝阳街65号山西千万亿文化传媒有限公司A区020号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62</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太原市迎泽区赵瑜箱包店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赵瑜</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2021.8.26</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2009年4月8日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太原市迎泽区朝阳街65号山西千万亿文化传媒有限公司B区056号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63</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太原市迎泽区宗兴皮具经销部</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邹宗兴</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2021.8.1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2011年5月20日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太原市迎泽区朝阳街65号山西千万亿文化传媒有限公司A区052、053号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64</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太原市迎泽区邹立藤箱包行</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邹立藤</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2021.7.15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2015年11月17日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太原市迎泽区朝阳街65号山西千万亿文化传媒有限公司B区053号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65</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山西漫星艺泽文化传媒有限公司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王立强</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2021.4.29</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2019年5月16日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壹佰万元整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太原市迎泽区朝阳街65号山西千万亿直播创业基地B区6栋62号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66</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山西老德和商贸有限公司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韩叶辉</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2020.5.20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2014年6月12日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叁佰万元整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太原市迎泽区朝阳街65号山西千万亿文化传媒有限公司A区2楼81号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67</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太原市迎泽区多彩屋日用品经销部</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杜秀玲</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2020.4.29</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2020年4月30日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太原市迎泽区朝阳街65号山西千万亿文化传媒有限公司B区39号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68</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太原市迎泽区诚仓建材经销部</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上官帅</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2020.4.29</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2020年4月30日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太原市迎泽区朝阳街65号山西千万亿文化传媒有限公司B区4栋38号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69</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山西宏志伟业贸易有限公司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王丽</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2020.5.14</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2017年1月6日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伍佰万元整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山西省太原市迎泽区朝阳街65号山西千万亿文化传媒有限公司A区2层32号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70</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太原市迎泽区洪晓剑箱包店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洪晓剑</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2021.7.10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2014年8月20日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太原市迎泽区朝阳街65号山西千万亿文化传媒有限公司B区008号-010号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71</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太原市迎泽区邱乐箱包店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邱乐</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2021.8.5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2019年2月28日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太原市迎泽区朝阳街65号山西千万亿文化传媒有限公司B区37号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72</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太原市迎泽区祁余益皮具店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祁余益</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2019.6.18</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2013年5月15日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太原市迎泽区朝阳街65号山西千万亿文化传媒有限公司B区18号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73</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太原市迎泽区邓燕军箱包店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邓燕军</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2021.6.7</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2009年4月8日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太原市迎泽区朝阳街65号山西千万亿文化传媒有限公司B区69号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5</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74</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太原市迎泽区大星箱包店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王大星</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2021.7.10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2009年7月2日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太原市迎泽区朝阳街65号山西千万亿文化传媒有限公司B区47号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5</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75</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山西恩纳文化传媒有限公司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古跃</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2019.12.27</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2018年7月5日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贰佰万元整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太原市迎泽区朝阳街65号山西千万亿文化传媒有限公司F区1-6号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76</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山西龙城近帮网络科技有限公司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牛春春</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2020.5.1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2018年11月29日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壹仟万元整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太原市迎泽区朝阳街65号山西千万亿文化传媒有限公司G区2楼2号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77</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山西福巢商贸有限公司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秦春旺</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2020.4.29</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2016年6月28日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壹仟万元整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太原市迎泽区朝阳街65号山西千万亿文化传媒有限公司A区1栋24号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5</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78</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太原市迎泽区焦永霞箱包店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焦永霞</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2019.12.10</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2019年12月10日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太原市迎泽区朝阳街65号山西千万亿文化传媒有限公司A区18号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79</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太原市迎泽区白晓妮箱包店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白晓妮</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2022.2.28</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2019年2月28日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太原市迎泽区朝阳街65号山西千万亿文化传媒有限公司B区49号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80</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太原市迎泽区星宇箱包店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葛星宇</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2022.6.6</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2019年6月6日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太原市迎泽区朝阳街65号山西千万亿文化传媒有限公司A区11号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81</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太原市迎泽区峰火箱包店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黄占峰</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2022.5.24</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2019年5月24日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太原市迎泽区朝阳街65号山西千万亿文化传媒有限公司A区36号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6</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82</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太原市迎泽区春花箱包店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牛春花</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2020.5.21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2020年5月27日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太原市迎泽区朝阳街65号山西千万亿文化传媒有限公司B区29号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5</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83</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太原市迎泽区荣华箱包店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许荣华</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2020.5.26</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2020年5月26日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太原市迎泽区朝阳街65号山西千万亿文化传媒有限公司B区16-17号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5</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84</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太原市迎泽区冰鑫箱包店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谢冰鑫</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2020.5.25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2020年5月25日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太原市迎泽区朝阳街65号山西千万亿文化传媒有限公司A区45号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85</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太原市迎泽区松娟箱包店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孙松娟</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2020.5.25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2020年5月25日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太原市迎泽区朝阳街65号山西千万亿文化传媒有限公司B区41号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5</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86</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山西麒升网络科技有限公司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师朝</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2020.6.5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2018年8月21日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太原市迎泽区朝阳街65号山西千万亿文化传媒有限公司B区62号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7</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87</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山西浩源华森农业科技有限公司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赵春喜</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2020.5.21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2015年5月8日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山西省太原市迎泽区郝庄镇朝阳街65号A区二层26号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6</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88</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山西乐筹科技有限公司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成海龙</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2021.5.27</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2018年12月20日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壹佰万元整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山西省太原市迎泽区郝庄镇朝阳街65号山西千万亿文化传媒有限公司B区1层71号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5</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89</w:t>
            </w:r>
          </w:p>
        </w:tc>
        <w:tc>
          <w:tcPr>
            <w:tcW w:w="3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山西晋享近帮信息技术有限公司（山西链为科技有限公司 ）</w:t>
            </w:r>
          </w:p>
        </w:tc>
        <w:tc>
          <w:tcPr>
            <w:tcW w:w="1017"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杨英</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2020.5.25</w:t>
            </w:r>
          </w:p>
        </w:tc>
        <w:tc>
          <w:tcPr>
            <w:tcW w:w="126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2019年3月27日</w:t>
            </w:r>
          </w:p>
        </w:tc>
        <w:tc>
          <w:tcPr>
            <w:tcW w:w="12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叁佰万元整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山西省太原市迎泽区郝庄镇朝阳街65号G区2楼1号</w:t>
            </w:r>
          </w:p>
        </w:tc>
        <w:tc>
          <w:tcPr>
            <w:tcW w:w="705" w:type="dxa"/>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6</w:t>
            </w:r>
          </w:p>
        </w:tc>
        <w:tc>
          <w:tcPr>
            <w:tcW w:w="705" w:type="dxa"/>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90</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山西俪摄文化影视制作有限公司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李志强</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2020.6.29</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2015年6月30日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伍佰万元整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山西省太原市迎泽区郝庄镇朝阳街65号山西千万亿文化传媒有限公司F区7-8号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91</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山西世纪繁星文化交流有限公司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王雨亭</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2020.6.29</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2015年9月6日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叁佰零壹万元</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山西省太原市迎泽区郝庄镇朝阳街65号F区9室</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5</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92</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山西润物网络科技有限公司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fldChar w:fldCharType="begin"/>
            </w:r>
            <w:r>
              <w:rPr>
                <w:rFonts w:hint="eastAsia" w:ascii="宋体" w:hAnsi="宋体" w:eastAsia="宋体" w:cs="宋体"/>
                <w:b w:val="0"/>
                <w:bCs w:val="0"/>
                <w:i w:val="0"/>
                <w:iCs w:val="0"/>
                <w:color w:val="auto"/>
                <w:kern w:val="0"/>
                <w:sz w:val="22"/>
                <w:szCs w:val="22"/>
                <w:u w:val="none"/>
                <w:lang w:val="en-US" w:eastAsia="zh-CN" w:bidi="ar"/>
              </w:rPr>
              <w:instrText xml:space="preserve"> HYPERLINK "https://aiqicha.baidu.com/person?personId=e3dc6d50368bccf815999031e167c9b1" \o "https://aiqicha.baidu.com/person?personId=e3dc6d50368bccf815999031e167c9b1" </w:instrText>
            </w:r>
            <w:r>
              <w:rPr>
                <w:rFonts w:hint="eastAsia" w:ascii="宋体" w:hAnsi="宋体" w:eastAsia="宋体" w:cs="宋体"/>
                <w:b w:val="0"/>
                <w:bCs w:val="0"/>
                <w:i w:val="0"/>
                <w:iCs w:val="0"/>
                <w:color w:val="auto"/>
                <w:kern w:val="0"/>
                <w:sz w:val="22"/>
                <w:szCs w:val="22"/>
                <w:u w:val="none"/>
                <w:lang w:val="en-US" w:eastAsia="zh-CN" w:bidi="ar"/>
              </w:rPr>
              <w:fldChar w:fldCharType="separate"/>
            </w:r>
            <w:r>
              <w:rPr>
                <w:rStyle w:val="6"/>
                <w:rFonts w:hint="eastAsia" w:ascii="宋体" w:hAnsi="宋体" w:eastAsia="宋体" w:cs="宋体"/>
                <w:b w:val="0"/>
                <w:bCs w:val="0"/>
                <w:i w:val="0"/>
                <w:iCs w:val="0"/>
                <w:color w:val="auto"/>
                <w:sz w:val="22"/>
                <w:szCs w:val="22"/>
                <w:u w:val="none"/>
              </w:rPr>
              <w:t>方赵伟</w:t>
            </w:r>
            <w:r>
              <w:rPr>
                <w:rFonts w:hint="eastAsia" w:ascii="宋体" w:hAnsi="宋体" w:eastAsia="宋体" w:cs="宋体"/>
                <w:b w:val="0"/>
                <w:bCs w:val="0"/>
                <w:i w:val="0"/>
                <w:iCs w:val="0"/>
                <w:color w:val="auto"/>
                <w:kern w:val="0"/>
                <w:sz w:val="22"/>
                <w:szCs w:val="22"/>
                <w:u w:val="none"/>
                <w:lang w:val="en-US" w:eastAsia="zh-CN" w:bidi="ar"/>
              </w:rPr>
              <w:fldChar w:fldCharType="end"/>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2020.6.1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2020年6月11日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叁佰万元整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山西省太原市迎泽区郝庄镇朝阳街65号A区201室</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5</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93</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山西添彩创艺装饰工程有限公司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fldChar w:fldCharType="begin"/>
            </w:r>
            <w:r>
              <w:rPr>
                <w:rFonts w:hint="eastAsia" w:ascii="宋体" w:hAnsi="宋体" w:eastAsia="宋体" w:cs="宋体"/>
                <w:b w:val="0"/>
                <w:bCs w:val="0"/>
                <w:i w:val="0"/>
                <w:iCs w:val="0"/>
                <w:color w:val="auto"/>
                <w:kern w:val="0"/>
                <w:sz w:val="20"/>
                <w:szCs w:val="20"/>
                <w:u w:val="none"/>
                <w:lang w:val="en-US" w:eastAsia="zh-CN" w:bidi="ar"/>
              </w:rPr>
              <w:instrText xml:space="preserve"> HYPERLINK "https://www.qcc.com/pl/p7158ac461ba0b6ab8c35184ece0b9ec.html" \o "https://www.qcc.com/pl/p7158ac461ba0b6ab8c35184ece0b9ec.html" </w:instrText>
            </w:r>
            <w:r>
              <w:rPr>
                <w:rFonts w:hint="eastAsia" w:ascii="宋体" w:hAnsi="宋体" w:eastAsia="宋体" w:cs="宋体"/>
                <w:b w:val="0"/>
                <w:bCs w:val="0"/>
                <w:i w:val="0"/>
                <w:iCs w:val="0"/>
                <w:color w:val="auto"/>
                <w:kern w:val="0"/>
                <w:sz w:val="20"/>
                <w:szCs w:val="20"/>
                <w:u w:val="none"/>
                <w:lang w:val="en-US" w:eastAsia="zh-CN" w:bidi="ar"/>
              </w:rPr>
              <w:fldChar w:fldCharType="separate"/>
            </w:r>
            <w:r>
              <w:rPr>
                <w:rStyle w:val="6"/>
                <w:rFonts w:hint="eastAsia" w:ascii="宋体" w:hAnsi="宋体" w:eastAsia="宋体" w:cs="宋体"/>
                <w:b w:val="0"/>
                <w:bCs w:val="0"/>
                <w:i w:val="0"/>
                <w:iCs w:val="0"/>
                <w:color w:val="auto"/>
                <w:sz w:val="20"/>
                <w:szCs w:val="20"/>
                <w:u w:val="none"/>
              </w:rPr>
              <w:t xml:space="preserve"> 林彦峰</w:t>
            </w:r>
            <w:r>
              <w:rPr>
                <w:rFonts w:hint="eastAsia" w:ascii="宋体" w:hAnsi="宋体" w:eastAsia="宋体" w:cs="宋体"/>
                <w:b w:val="0"/>
                <w:bCs w:val="0"/>
                <w:i w:val="0"/>
                <w:iCs w:val="0"/>
                <w:color w:val="auto"/>
                <w:kern w:val="0"/>
                <w:sz w:val="20"/>
                <w:szCs w:val="20"/>
                <w:u w:val="none"/>
                <w:lang w:val="en-US" w:eastAsia="zh-CN" w:bidi="ar"/>
              </w:rPr>
              <w:fldChar w:fldCharType="end"/>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2020.5.15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2014年5月12日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三百零八万元整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山西省太原市迎泽区朝阳街65号山西箱包皮具城A区2层52号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94</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山西万鼎润锦科技有限公司</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黄占峰</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2020.7.2</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2020年7月2日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肆佰玖拾玖万元整</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山西省太原市迎泽区郝庄镇朝阳街65号A区228室</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95</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太原市迎泽区雪微箱包店</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邱文</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2020.12.8</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2020年12月8日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山西省太原市迎泽区郝庄镇朝阳街65号山西千万亿文化传媒有限公司B区92号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96</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太原市迎泽区小牛数学教育咨询工作室</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牛亚英</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2021.2.25</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2021年3月4日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太原市迎泽区朝阳街65号山西千万亿文化传媒有限公司F区21号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97</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太原市迎泽区云创文化广告工作室</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李志强</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2020.12.21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2020年12月21日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太原市迎泽区朝阳街65号山西千万亿文化传媒有限公司F区9号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98</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太原市迎泽区汇聚文化广告工作室</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张瑜</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2020.12.9</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2020年12月9日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太原市迎泽区朝阳街65号山西千万亿文化传媒有限公司F区15号</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99</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太原市迎泽区润泽广告工作室</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张润泽</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2021.4.27</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2020年4月27日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太原市迎泽区朝阳街65号山西千万亿文化传媒有限公司F区23号</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4</w:t>
            </w:r>
          </w:p>
        </w:tc>
        <w:tc>
          <w:tcPr>
            <w:tcW w:w="705" w:type="dxa"/>
            <w:tcBorders>
              <w:top w:val="single" w:color="000000" w:sz="4" w:space="0"/>
              <w:left w:val="single" w:color="000000" w:sz="4" w:space="0"/>
              <w:bottom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7" w:type="dxa"/>
            <w:tcBorders>
              <w:top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0"/>
                <w:szCs w:val="20"/>
                <w:u w:val="none"/>
                <w:lang w:val="en-US" w:eastAsia="zh-CN" w:bidi="ar-SA"/>
              </w:rPr>
            </w:pPr>
            <w:r>
              <w:rPr>
                <w:rFonts w:hint="eastAsia" w:ascii="微软雅黑" w:hAnsi="微软雅黑" w:eastAsia="微软雅黑" w:cs="微软雅黑"/>
                <w:b w:val="0"/>
                <w:bCs w:val="0"/>
                <w:i w:val="0"/>
                <w:iCs w:val="0"/>
                <w:color w:val="000000"/>
                <w:kern w:val="0"/>
                <w:sz w:val="20"/>
                <w:szCs w:val="20"/>
                <w:u w:val="none"/>
                <w:lang w:val="en-US" w:eastAsia="zh-CN" w:bidi="ar"/>
              </w:rPr>
              <w:t>100</w:t>
            </w:r>
          </w:p>
        </w:tc>
        <w:tc>
          <w:tcPr>
            <w:tcW w:w="3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太原市迎泽区子钰物流站</w:t>
            </w:r>
          </w:p>
        </w:tc>
        <w:tc>
          <w:tcPr>
            <w:tcW w:w="10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郝子钰</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2020/10/12</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2020年10月12日</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无</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太原市迎泽区朝阳街65号山西千万亿文化传媒有限公司北一巷D209、210</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3</w:t>
            </w:r>
          </w:p>
        </w:tc>
        <w:tc>
          <w:tcPr>
            <w:tcW w:w="7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r>
    </w:tbl>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填表</w:t>
      </w:r>
      <w:r>
        <w:rPr>
          <w:rFonts w:hint="eastAsia" w:ascii="仿宋_GB2312" w:hAnsi="仿宋_GB2312" w:eastAsia="仿宋_GB2312" w:cs="仿宋_GB2312"/>
          <w:sz w:val="32"/>
          <w:szCs w:val="32"/>
        </w:rPr>
        <w:t>要求：</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1.创业孵化示范基地入驻实体数量不得少于50家，</w:t>
      </w:r>
      <w:r>
        <w:rPr>
          <w:rFonts w:hint="eastAsia" w:ascii="仿宋_GB2312" w:hAnsi="仿宋_GB2312" w:eastAsia="仿宋_GB2312" w:cs="仿宋_GB2312"/>
          <w:color w:val="auto"/>
          <w:sz w:val="32"/>
          <w:szCs w:val="32"/>
          <w:lang w:eastAsia="zh-CN"/>
        </w:rPr>
        <w:t>周期内</w:t>
      </w:r>
      <w:r>
        <w:rPr>
          <w:rFonts w:hint="eastAsia" w:ascii="仿宋_GB2312" w:hAnsi="仿宋_GB2312" w:eastAsia="仿宋_GB2312" w:cs="仿宋_GB2312"/>
          <w:color w:val="auto"/>
          <w:sz w:val="32"/>
          <w:szCs w:val="32"/>
        </w:rPr>
        <w:t>新入驻初创实体不少于</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家；创业示范园区入驻实体数量不得少于</w:t>
      </w:r>
      <w:r>
        <w:rPr>
          <w:rFonts w:hint="eastAsia" w:ascii="仿宋_GB2312" w:hAnsi="仿宋_GB2312" w:eastAsia="仿宋_GB2312" w:cs="仿宋_GB2312"/>
          <w:color w:val="auto"/>
          <w:sz w:val="32"/>
          <w:szCs w:val="32"/>
          <w:lang w:val="en-US" w:eastAsia="zh-CN"/>
        </w:rPr>
        <w:t>80</w:t>
      </w:r>
      <w:r>
        <w:rPr>
          <w:rFonts w:hint="eastAsia" w:ascii="仿宋_GB2312" w:hAnsi="仿宋_GB2312" w:eastAsia="仿宋_GB2312" w:cs="仿宋_GB2312"/>
          <w:color w:val="auto"/>
          <w:sz w:val="32"/>
          <w:szCs w:val="32"/>
        </w:rPr>
        <w:t>家，</w:t>
      </w:r>
      <w:r>
        <w:rPr>
          <w:rFonts w:hint="eastAsia" w:ascii="仿宋_GB2312" w:hAnsi="仿宋_GB2312" w:eastAsia="仿宋_GB2312" w:cs="仿宋_GB2312"/>
          <w:color w:val="auto"/>
          <w:sz w:val="32"/>
          <w:szCs w:val="32"/>
          <w:lang w:eastAsia="zh-CN"/>
        </w:rPr>
        <w:t>周期内</w:t>
      </w:r>
      <w:r>
        <w:rPr>
          <w:rFonts w:hint="eastAsia" w:ascii="仿宋_GB2312" w:hAnsi="仿宋_GB2312" w:eastAsia="仿宋_GB2312" w:cs="仿宋_GB2312"/>
          <w:color w:val="auto"/>
          <w:sz w:val="32"/>
          <w:szCs w:val="32"/>
        </w:rPr>
        <w:t>新增创业实体不少于</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家；</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2.入驻实体的注册地址须和孵化基地或创业园区运营机构的地址保持一致，地址不一致但确实入驻该创业载体的需当地人社、</w:t>
      </w:r>
      <w:r>
        <w:rPr>
          <w:rFonts w:hint="eastAsia" w:ascii="仿宋_GB2312" w:hAnsi="仿宋_GB2312" w:eastAsia="仿宋_GB2312" w:cs="仿宋_GB2312"/>
          <w:color w:val="auto"/>
          <w:sz w:val="32"/>
          <w:szCs w:val="32"/>
          <w:lang w:eastAsia="zh-CN"/>
        </w:rPr>
        <w:t>市场监督管理</w:t>
      </w:r>
      <w:r>
        <w:rPr>
          <w:rFonts w:hint="eastAsia" w:ascii="仿宋_GB2312" w:hAnsi="仿宋_GB2312" w:eastAsia="仿宋_GB2312" w:cs="仿宋_GB2312"/>
          <w:color w:val="auto"/>
          <w:sz w:val="32"/>
          <w:szCs w:val="32"/>
        </w:rPr>
        <w:t>部门共同出具</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书面证明；</w:t>
      </w:r>
    </w:p>
    <w:p>
      <w:pPr>
        <w:ind w:firstLine="640" w:firstLineChars="2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eastAsia="zh-CN"/>
        </w:rPr>
        <w:t>周期内</w:t>
      </w:r>
      <w:r>
        <w:rPr>
          <w:rFonts w:hint="eastAsia" w:ascii="仿宋_GB2312" w:hAnsi="仿宋_GB2312" w:eastAsia="仿宋_GB2312" w:cs="仿宋_GB2312"/>
          <w:color w:val="auto"/>
          <w:sz w:val="32"/>
          <w:szCs w:val="32"/>
        </w:rPr>
        <w:t>新增入驻实体的营业执照注册时间</w:t>
      </w:r>
      <w:r>
        <w:rPr>
          <w:rFonts w:hint="eastAsia" w:ascii="仿宋_GB2312" w:hAnsi="仿宋_GB2312" w:eastAsia="仿宋_GB2312" w:cs="仿宋_GB2312"/>
          <w:color w:val="auto"/>
          <w:sz w:val="32"/>
          <w:szCs w:val="32"/>
          <w:lang w:eastAsia="zh-CN"/>
        </w:rPr>
        <w:t>须在（2019年度第三期的基地、园区在2021年</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月</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lang w:eastAsia="zh-CN"/>
        </w:rPr>
        <w:t>日-2022年</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月</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lang w:eastAsia="zh-CN"/>
        </w:rPr>
        <w:t>日；2020年度第二期的基地、园区在2021年</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月</w:t>
      </w:r>
      <w:r>
        <w:rPr>
          <w:rFonts w:hint="eastAsia" w:ascii="仿宋_GB2312" w:hAnsi="仿宋_GB2312" w:eastAsia="仿宋_GB2312" w:cs="仿宋_GB2312"/>
          <w:color w:val="auto"/>
          <w:sz w:val="32"/>
          <w:szCs w:val="32"/>
          <w:lang w:val="en-US" w:eastAsia="zh-CN"/>
        </w:rPr>
        <w:t>16</w:t>
      </w:r>
      <w:r>
        <w:rPr>
          <w:rFonts w:hint="eastAsia" w:ascii="仿宋_GB2312" w:hAnsi="仿宋_GB2312" w:eastAsia="仿宋_GB2312" w:cs="仿宋_GB2312"/>
          <w:color w:val="auto"/>
          <w:sz w:val="32"/>
          <w:szCs w:val="32"/>
          <w:lang w:eastAsia="zh-CN"/>
        </w:rPr>
        <w:t>日—2022年</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月</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lang w:eastAsia="zh-CN"/>
        </w:rPr>
        <w:t>日）</w:t>
      </w:r>
    </w:p>
    <w:p>
      <w:pPr>
        <w:ind w:firstLine="640" w:firstLineChars="2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4.周期内新增入驻实体应放在本表前半部分，并在实体名称后备注（周期内新增）。</w:t>
      </w:r>
    </w:p>
    <w:p>
      <w:pPr>
        <w:ind w:firstLine="640" w:firstLineChars="200"/>
        <w:jc w:val="left"/>
        <w:rPr>
          <w:rFonts w:hint="eastAsia" w:ascii="仿宋_GB2312" w:hAnsi="仿宋_GB2312" w:eastAsia="仿宋_GB2312" w:cs="仿宋_GB2312"/>
          <w:color w:val="auto"/>
          <w:sz w:val="32"/>
          <w:szCs w:val="32"/>
          <w:lang w:val="en-US" w:eastAsia="zh-CN"/>
        </w:rPr>
      </w:pPr>
    </w:p>
    <w:sectPr>
      <w:footerReference r:id="rId3" w:type="default"/>
      <w:type w:val="continuous"/>
      <w:pgSz w:w="16838" w:h="11906" w:orient="landscape"/>
      <w:pgMar w:top="1800" w:right="1440" w:bottom="98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20" name="文本框 82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cAunUHgIAAC0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cAunUHgIAAC0EAAAOAAAAAAAAAAEAIAAAADUBAABkcnMvZTJvRG9jLnhtbFBL&#10;BQYAAAAABgAGAFkBAADF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xOGYzMjc5OWZlZDQwNzgyNmExOTQ4Nzc5NGYzMmQifQ=="/>
  </w:docVars>
  <w:rsids>
    <w:rsidRoot w:val="2CC02496"/>
    <w:rsid w:val="01286F45"/>
    <w:rsid w:val="01D75112"/>
    <w:rsid w:val="032046DA"/>
    <w:rsid w:val="043F08EC"/>
    <w:rsid w:val="05126337"/>
    <w:rsid w:val="05341349"/>
    <w:rsid w:val="05772F1D"/>
    <w:rsid w:val="058C1306"/>
    <w:rsid w:val="05F86E5E"/>
    <w:rsid w:val="084A5726"/>
    <w:rsid w:val="085A276B"/>
    <w:rsid w:val="08A20815"/>
    <w:rsid w:val="09376C44"/>
    <w:rsid w:val="09E1579F"/>
    <w:rsid w:val="09EF0B18"/>
    <w:rsid w:val="0A932158"/>
    <w:rsid w:val="0AA04C90"/>
    <w:rsid w:val="0B8338A0"/>
    <w:rsid w:val="0C843C1A"/>
    <w:rsid w:val="0CDF2E10"/>
    <w:rsid w:val="0D630E4B"/>
    <w:rsid w:val="0D721847"/>
    <w:rsid w:val="0E447334"/>
    <w:rsid w:val="0FCA7B8C"/>
    <w:rsid w:val="10615309"/>
    <w:rsid w:val="10B955F5"/>
    <w:rsid w:val="10EE7594"/>
    <w:rsid w:val="1132645F"/>
    <w:rsid w:val="117A7F73"/>
    <w:rsid w:val="11C11261"/>
    <w:rsid w:val="120F051A"/>
    <w:rsid w:val="124D125D"/>
    <w:rsid w:val="128A4F63"/>
    <w:rsid w:val="14214470"/>
    <w:rsid w:val="14F00463"/>
    <w:rsid w:val="15523460"/>
    <w:rsid w:val="15F14F4F"/>
    <w:rsid w:val="167C2D5A"/>
    <w:rsid w:val="16E324E1"/>
    <w:rsid w:val="177B0EDE"/>
    <w:rsid w:val="179C5279"/>
    <w:rsid w:val="19AC41D9"/>
    <w:rsid w:val="19FE55BC"/>
    <w:rsid w:val="1A131F6B"/>
    <w:rsid w:val="1A5900A4"/>
    <w:rsid w:val="1B713892"/>
    <w:rsid w:val="1DB0173A"/>
    <w:rsid w:val="1FD55BB0"/>
    <w:rsid w:val="203F5740"/>
    <w:rsid w:val="20780B89"/>
    <w:rsid w:val="22FE106C"/>
    <w:rsid w:val="233F2CB4"/>
    <w:rsid w:val="24FA3A9A"/>
    <w:rsid w:val="26C732A6"/>
    <w:rsid w:val="27797181"/>
    <w:rsid w:val="2792658A"/>
    <w:rsid w:val="29785DC9"/>
    <w:rsid w:val="2AE97A83"/>
    <w:rsid w:val="2B520457"/>
    <w:rsid w:val="2C595F5F"/>
    <w:rsid w:val="2C7558C5"/>
    <w:rsid w:val="2CC02496"/>
    <w:rsid w:val="2CE132BF"/>
    <w:rsid w:val="2E0E5529"/>
    <w:rsid w:val="2FAB3655"/>
    <w:rsid w:val="30FC6062"/>
    <w:rsid w:val="31944796"/>
    <w:rsid w:val="3788339F"/>
    <w:rsid w:val="38B54BA2"/>
    <w:rsid w:val="39B26847"/>
    <w:rsid w:val="3D1801AD"/>
    <w:rsid w:val="3D1E5BB7"/>
    <w:rsid w:val="3D2D1A25"/>
    <w:rsid w:val="3D705F5F"/>
    <w:rsid w:val="3F9A7E66"/>
    <w:rsid w:val="42892BE8"/>
    <w:rsid w:val="431D4A2B"/>
    <w:rsid w:val="43B1703D"/>
    <w:rsid w:val="43E12231"/>
    <w:rsid w:val="4429702C"/>
    <w:rsid w:val="44A0766F"/>
    <w:rsid w:val="46384603"/>
    <w:rsid w:val="47A40553"/>
    <w:rsid w:val="48327730"/>
    <w:rsid w:val="485D57D0"/>
    <w:rsid w:val="49C32F82"/>
    <w:rsid w:val="4A5C071B"/>
    <w:rsid w:val="4B5878E4"/>
    <w:rsid w:val="4F136090"/>
    <w:rsid w:val="4F6818C9"/>
    <w:rsid w:val="4F987A3F"/>
    <w:rsid w:val="510F2B65"/>
    <w:rsid w:val="515836E7"/>
    <w:rsid w:val="51C053F3"/>
    <w:rsid w:val="52566526"/>
    <w:rsid w:val="54401ABE"/>
    <w:rsid w:val="567F1512"/>
    <w:rsid w:val="56E131DE"/>
    <w:rsid w:val="56E52B7A"/>
    <w:rsid w:val="570921E9"/>
    <w:rsid w:val="589F6C2F"/>
    <w:rsid w:val="58A9682A"/>
    <w:rsid w:val="5A087F59"/>
    <w:rsid w:val="5A8F4FE3"/>
    <w:rsid w:val="5B04141D"/>
    <w:rsid w:val="5B692318"/>
    <w:rsid w:val="5F6262F3"/>
    <w:rsid w:val="60E95DF9"/>
    <w:rsid w:val="61E67AE0"/>
    <w:rsid w:val="62043629"/>
    <w:rsid w:val="632D2863"/>
    <w:rsid w:val="63B979D7"/>
    <w:rsid w:val="63C45B52"/>
    <w:rsid w:val="640F31E5"/>
    <w:rsid w:val="648B4FE9"/>
    <w:rsid w:val="64CE1DD5"/>
    <w:rsid w:val="652E2F5A"/>
    <w:rsid w:val="65AC6C08"/>
    <w:rsid w:val="668F376A"/>
    <w:rsid w:val="66D44878"/>
    <w:rsid w:val="67517C5A"/>
    <w:rsid w:val="67737E95"/>
    <w:rsid w:val="67CD7136"/>
    <w:rsid w:val="67DB09FC"/>
    <w:rsid w:val="69252075"/>
    <w:rsid w:val="69967043"/>
    <w:rsid w:val="6A2F2C3D"/>
    <w:rsid w:val="6B135C84"/>
    <w:rsid w:val="6BA06326"/>
    <w:rsid w:val="6CD87AF0"/>
    <w:rsid w:val="6EB829D7"/>
    <w:rsid w:val="6F230FCA"/>
    <w:rsid w:val="702728F8"/>
    <w:rsid w:val="709B1458"/>
    <w:rsid w:val="71117D09"/>
    <w:rsid w:val="72EA0AFA"/>
    <w:rsid w:val="730358AD"/>
    <w:rsid w:val="74655284"/>
    <w:rsid w:val="766407EF"/>
    <w:rsid w:val="76A809F9"/>
    <w:rsid w:val="77081792"/>
    <w:rsid w:val="778C142B"/>
    <w:rsid w:val="78893127"/>
    <w:rsid w:val="79ED424A"/>
    <w:rsid w:val="7A7965A2"/>
    <w:rsid w:val="7B901290"/>
    <w:rsid w:val="7C3E7711"/>
    <w:rsid w:val="7C96435D"/>
    <w:rsid w:val="7CF94457"/>
    <w:rsid w:val="7D1D4A9A"/>
    <w:rsid w:val="7DB55F84"/>
    <w:rsid w:val="7EEE3FC9"/>
    <w:rsid w:val="7F624979"/>
    <w:rsid w:val="DE7F71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5880</Words>
  <Characters>8563</Characters>
  <Lines>0</Lines>
  <Paragraphs>0</Paragraphs>
  <TotalTime>3</TotalTime>
  <ScaleCrop>false</ScaleCrop>
  <LinksUpToDate>false</LinksUpToDate>
  <CharactersWithSpaces>8568</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2021-06-29T20:54:00Z</dcterms:created>
  <dc:creator>15110636754手机用户</dc:creator>
  <cp:lastModifiedBy>greatwall</cp:lastModifiedBy>
  <cp:lastPrinted>2022-09-14T16:08:00Z</cp:lastPrinted>
  <dcterms:modified xsi:type="dcterms:W3CDTF">2022-09-15T16:52:38Z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25F041A0F71C47F8BEF8DD61D94EB29C</vt:lpwstr>
  </property>
</Properties>
</file>