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9" w:lineRule="exact"/>
        <w:ind w:left="109"/>
        <w:rPr>
          <w:rFonts w:ascii="黑体" w:hAnsi="黑体" w:eastAsia="黑体" w:cs="黑体"/>
          <w:lang w:eastAsia="zh-CN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“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山西</w:t>
      </w:r>
      <w:r>
        <w:rPr>
          <w:rFonts w:hint="eastAsia" w:ascii="方正小标宋简体" w:eastAsia="方正小标宋简体"/>
          <w:sz w:val="52"/>
          <w:szCs w:val="52"/>
        </w:rPr>
        <w:t>标准”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（标识）培育及</w:t>
      </w:r>
      <w:r>
        <w:rPr>
          <w:rFonts w:hint="eastAsia" w:ascii="方正小标宋简体" w:eastAsia="方正小标宋简体"/>
          <w:sz w:val="52"/>
          <w:szCs w:val="52"/>
        </w:rPr>
        <w:t>评价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请 表</w:t>
      </w:r>
    </w:p>
    <w:p>
      <w:pPr>
        <w:tabs>
          <w:tab w:val="left" w:pos="644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 w:color="000000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申请单位（盖章）</w:t>
      </w:r>
      <w:r>
        <w:rPr>
          <w:rFonts w:ascii="黑体" w:hAnsi="黑体" w:eastAsia="黑体" w:cs="黑体"/>
          <w:lang w:eastAsia="zh-CN"/>
        </w:rPr>
        <w:t>：</w:t>
      </w:r>
      <w:r>
        <w:rPr>
          <w:rFonts w:ascii="黑体" w:hAnsi="黑体" w:eastAsia="黑体" w:cs="黑体"/>
          <w:w w:val="99"/>
          <w:u w:val="single" w:color="000000"/>
          <w:lang w:eastAsia="zh-CN"/>
        </w:rPr>
        <w:t xml:space="preserve"> 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 w:color="000000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标准编号：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标准</w:t>
      </w:r>
      <w:r>
        <w:rPr>
          <w:rFonts w:ascii="黑体" w:hAnsi="黑体" w:eastAsia="黑体" w:cs="黑体"/>
          <w:lang w:eastAsia="zh-CN"/>
        </w:rPr>
        <w:t>名称：</w:t>
      </w:r>
      <w:r>
        <w:rPr>
          <w:rFonts w:hint="eastAsia" w:ascii="黑体" w:hAnsi="黑体" w:eastAsia="黑体" w:cs="黑体"/>
          <w:u w:val="single"/>
          <w:lang w:eastAsia="zh-CN"/>
        </w:rPr>
        <w:t xml:space="preserve">                              </w:t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u w:val="single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标准类别：</w:t>
      </w:r>
      <w:r>
        <w:rPr>
          <w:rFonts w:hint="eastAsia" w:ascii="黑体" w:hAnsi="黑体" w:eastAsia="黑体" w:cs="黑体"/>
          <w:u w:val="single"/>
          <w:lang w:eastAsia="zh-CN"/>
        </w:rPr>
        <w:t>□地标  □团标  □企标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pStyle w:val="2"/>
        <w:tabs>
          <w:tab w:val="left" w:pos="7560"/>
        </w:tabs>
        <w:spacing w:line="360" w:lineRule="auto"/>
        <w:ind w:left="1242" w:right="1185"/>
        <w:jc w:val="both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推荐单位：</w:t>
      </w:r>
      <w:r>
        <w:rPr>
          <w:rFonts w:ascii="黑体" w:hAnsi="黑体" w:eastAsia="黑体" w:cs="黑体"/>
          <w:u w:val="single" w:color="000000"/>
          <w:lang w:eastAsia="zh-CN"/>
        </w:rPr>
        <w:tab/>
      </w:r>
      <w:r>
        <w:rPr>
          <w:rFonts w:ascii="黑体" w:hAnsi="黑体" w:eastAsia="黑体" w:cs="黑体"/>
          <w:lang w:eastAsia="zh-CN"/>
        </w:rPr>
        <w:t xml:space="preserve"> </w:t>
      </w:r>
    </w:p>
    <w:p>
      <w:pPr>
        <w:pStyle w:val="2"/>
        <w:tabs>
          <w:tab w:val="left" w:pos="7560"/>
        </w:tabs>
        <w:spacing w:line="360" w:lineRule="auto"/>
        <w:ind w:left="1242" w:right="1186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spacing w:val="-3"/>
          <w:lang w:eastAsia="zh-CN"/>
        </w:rPr>
        <w:t>申请</w:t>
      </w:r>
      <w:r>
        <w:rPr>
          <w:rFonts w:ascii="黑体" w:hAnsi="黑体" w:eastAsia="黑体" w:cs="黑体"/>
          <w:spacing w:val="-6"/>
          <w:lang w:eastAsia="zh-CN"/>
        </w:rPr>
        <w:t>日</w:t>
      </w:r>
      <w:r>
        <w:rPr>
          <w:rFonts w:ascii="黑体" w:hAnsi="黑体" w:eastAsia="黑体" w:cs="黑体"/>
          <w:spacing w:val="-2"/>
          <w:lang w:eastAsia="zh-CN"/>
        </w:rPr>
        <w:t>期</w:t>
      </w:r>
      <w:r>
        <w:rPr>
          <w:rFonts w:ascii="黑体" w:hAnsi="黑体" w:eastAsia="黑体" w:cs="黑体"/>
          <w:spacing w:val="-3"/>
          <w:lang w:eastAsia="zh-CN"/>
        </w:rPr>
        <w:t>：</w:t>
      </w:r>
      <w:r>
        <w:rPr>
          <w:rFonts w:ascii="黑体" w:hAnsi="黑体" w:eastAsia="黑体" w:cs="黑体"/>
          <w:w w:val="99"/>
          <w:u w:val="single" w:color="000000"/>
          <w:lang w:eastAsia="zh-CN"/>
        </w:rPr>
        <w:t xml:space="preserve"> </w:t>
      </w:r>
      <w:r>
        <w:rPr>
          <w:rFonts w:ascii="黑体" w:hAnsi="黑体" w:eastAsia="黑体" w:cs="黑体"/>
          <w:u w:val="single" w:color="000000"/>
          <w:lang w:eastAsia="zh-CN"/>
        </w:rPr>
        <w:tab/>
      </w:r>
    </w:p>
    <w:p>
      <w:pPr>
        <w:spacing w:line="360" w:lineRule="auto"/>
        <w:rPr>
          <w:rFonts w:ascii="黑体" w:hAnsi="黑体" w:eastAsia="黑体" w:cs="黑体"/>
        </w:rPr>
        <w:sectPr>
          <w:footerReference r:id="rId3" w:type="default"/>
          <w:pgSz w:w="11907" w:h="16840"/>
          <w:pgMar w:top="1560" w:right="1680" w:bottom="1720" w:left="1480" w:header="0" w:footer="1519" w:gutter="0"/>
          <w:cols w:space="720" w:num="1"/>
        </w:sectPr>
      </w:pPr>
    </w:p>
    <w:p>
      <w:pPr>
        <w:spacing w:before="9" w:line="110" w:lineRule="exact"/>
        <w:rPr>
          <w:sz w:val="11"/>
          <w:szCs w:val="11"/>
        </w:rPr>
      </w:pPr>
    </w:p>
    <w:tbl>
      <w:tblPr>
        <w:tblStyle w:val="13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719"/>
        <w:gridCol w:w="895"/>
        <w:gridCol w:w="1973"/>
        <w:gridCol w:w="862"/>
        <w:gridCol w:w="2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" w:line="220" w:lineRule="exact"/>
              <w:rPr>
                <w:rFonts w:ascii="黑体" w:hAnsi="黑体" w:eastAsia="黑体"/>
                <w:lang w:eastAsia="zh-CN"/>
              </w:rPr>
            </w:pPr>
          </w:p>
          <w:p>
            <w:pPr>
              <w:pStyle w:val="14"/>
              <w:ind w:left="402" w:hanging="238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申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请单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 xml:space="preserve">位 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100" w:lineRule="exact"/>
              <w:rPr>
                <w:rFonts w:ascii="黑体" w:hAnsi="黑体" w:eastAsia="黑体"/>
                <w:sz w:val="10"/>
                <w:szCs w:val="10"/>
              </w:rPr>
            </w:pPr>
          </w:p>
          <w:p>
            <w:pPr>
              <w:pStyle w:val="14"/>
              <w:spacing w:line="200" w:lineRule="exact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pStyle w:val="14"/>
              <w:ind w:left="507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单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位地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址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164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统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一社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 xml:space="preserve">会 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信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用代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码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100" w:lineRule="exact"/>
              <w:rPr>
                <w:rFonts w:ascii="黑体" w:hAnsi="黑体" w:eastAsia="黑体"/>
                <w:sz w:val="10"/>
                <w:szCs w:val="10"/>
              </w:rPr>
            </w:pPr>
          </w:p>
          <w:p>
            <w:pPr>
              <w:pStyle w:val="14"/>
              <w:spacing w:line="200" w:lineRule="exact"/>
              <w:rPr>
                <w:rFonts w:ascii="黑体" w:hAnsi="黑体" w:eastAsia="黑体"/>
                <w:sz w:val="20"/>
                <w:szCs w:val="20"/>
              </w:rPr>
            </w:pPr>
          </w:p>
          <w:p>
            <w:pPr>
              <w:pStyle w:val="14"/>
              <w:ind w:left="272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登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记注册</w:t>
            </w: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日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期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284" w:right="284" w:firstLine="119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申请 联</w:t>
            </w:r>
            <w:r>
              <w:rPr>
                <w:rFonts w:ascii="黑体" w:hAnsi="黑体" w:eastAsia="黑体" w:cs="Arial Unicode MS"/>
                <w:spacing w:val="-5"/>
                <w:sz w:val="24"/>
                <w:szCs w:val="24"/>
              </w:rPr>
              <w:t>系</w:t>
            </w:r>
            <w:r>
              <w:rPr>
                <w:rFonts w:ascii="黑体" w:hAnsi="黑体" w:eastAsia="黑体" w:cs="Arial Unicode MS"/>
                <w:sz w:val="24"/>
                <w:szCs w:val="24"/>
              </w:rPr>
              <w:t>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204" w:right="204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联系 电话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/>
                <w:kern w:val="0"/>
                <w:sz w:val="22"/>
                <w:lang w:eastAsia="en-US"/>
              </w:rPr>
            </w:pP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0" w:line="220" w:lineRule="exact"/>
              <w:rPr>
                <w:rFonts w:ascii="黑体" w:hAnsi="黑体" w:eastAsia="黑体"/>
              </w:rPr>
            </w:pPr>
          </w:p>
          <w:p>
            <w:pPr>
              <w:pStyle w:val="14"/>
              <w:ind w:left="187" w:right="187"/>
              <w:rPr>
                <w:rFonts w:ascii="黑体" w:hAnsi="黑体" w:eastAsia="黑体" w:cs="Arial Unicode MS"/>
                <w:sz w:val="24"/>
                <w:szCs w:val="24"/>
              </w:rPr>
            </w:pPr>
            <w:r>
              <w:rPr>
                <w:rFonts w:ascii="黑体" w:hAnsi="黑体" w:eastAsia="黑体" w:cs="Arial Unicode MS"/>
                <w:spacing w:val="-3"/>
                <w:sz w:val="24"/>
                <w:szCs w:val="24"/>
              </w:rPr>
              <w:t>电子 邮箱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黑体" w:hAnsi="黑体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eastAsia="zh-CN"/>
              </w:rPr>
              <w:t>一、申请单位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ascii="黑体" w:hAnsi="黑体" w:eastAsia="黑体"/>
                <w:kern w:val="0"/>
                <w:sz w:val="24"/>
                <w:szCs w:val="24"/>
                <w:lang w:eastAsia="zh-CN"/>
              </w:rPr>
              <w:t>主要技术/服务优势、经营或运作情况、社会信用情况等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8" w:hRule="exact"/>
        </w:trPr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</w:tr>
    </w:tbl>
    <w:p>
      <w:pPr>
        <w:sectPr>
          <w:pgSz w:w="11907" w:h="16840"/>
          <w:pgMar w:top="1560" w:right="1360" w:bottom="1700" w:left="1480" w:header="0" w:footer="1519" w:gutter="0"/>
          <w:cols w:space="720" w:num="1"/>
        </w:sectPr>
      </w:pPr>
    </w:p>
    <w:p>
      <w:pPr>
        <w:spacing w:before="9" w:line="110" w:lineRule="exact"/>
        <w:rPr>
          <w:sz w:val="11"/>
          <w:szCs w:val="11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13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exact"/>
        </w:trPr>
        <w:tc>
          <w:tcPr>
            <w:tcW w:w="8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spacing w:val="-6"/>
                <w:kern w:val="0"/>
                <w:sz w:val="22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eastAsia="zh-CN"/>
              </w:rPr>
              <w:t>二、申请单位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主要产品的种植、加工情况，以及对当地同类产品带动作用以及经济效益等情况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exact"/>
        </w:trPr>
        <w:tc>
          <w:tcPr>
            <w:tcW w:w="8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  <w:lang w:eastAsia="zh-CN"/>
              </w:rPr>
              <w:t>三、采用标准的技术指标参数等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exact"/>
        </w:trPr>
        <w:tc>
          <w:tcPr>
            <w:tcW w:w="8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0"/>
                <w:sz w:val="22"/>
                <w:lang w:eastAsia="zh-CN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80103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F"/>
    <w:rsid w:val="000129CF"/>
    <w:rsid w:val="000A56D3"/>
    <w:rsid w:val="00142BD0"/>
    <w:rsid w:val="001843BF"/>
    <w:rsid w:val="00194FF7"/>
    <w:rsid w:val="001B25C3"/>
    <w:rsid w:val="001C2E78"/>
    <w:rsid w:val="001E1545"/>
    <w:rsid w:val="001F7AA4"/>
    <w:rsid w:val="00233812"/>
    <w:rsid w:val="00292E62"/>
    <w:rsid w:val="002C317C"/>
    <w:rsid w:val="002C7090"/>
    <w:rsid w:val="00371673"/>
    <w:rsid w:val="00392058"/>
    <w:rsid w:val="0039551B"/>
    <w:rsid w:val="003F5CC2"/>
    <w:rsid w:val="00402B98"/>
    <w:rsid w:val="00415329"/>
    <w:rsid w:val="0041671E"/>
    <w:rsid w:val="00435654"/>
    <w:rsid w:val="00454EAB"/>
    <w:rsid w:val="00456174"/>
    <w:rsid w:val="004C0876"/>
    <w:rsid w:val="004C49BE"/>
    <w:rsid w:val="004F216B"/>
    <w:rsid w:val="00572842"/>
    <w:rsid w:val="00591048"/>
    <w:rsid w:val="005B1B9B"/>
    <w:rsid w:val="005D5565"/>
    <w:rsid w:val="006015AE"/>
    <w:rsid w:val="006116FA"/>
    <w:rsid w:val="00652BBB"/>
    <w:rsid w:val="0065302B"/>
    <w:rsid w:val="006758B9"/>
    <w:rsid w:val="007113E3"/>
    <w:rsid w:val="0071522F"/>
    <w:rsid w:val="007300A2"/>
    <w:rsid w:val="007A3AE9"/>
    <w:rsid w:val="007E711B"/>
    <w:rsid w:val="007F0909"/>
    <w:rsid w:val="008033D1"/>
    <w:rsid w:val="00813FDD"/>
    <w:rsid w:val="00821156"/>
    <w:rsid w:val="00841A96"/>
    <w:rsid w:val="00841DBF"/>
    <w:rsid w:val="008676CF"/>
    <w:rsid w:val="00886349"/>
    <w:rsid w:val="00922B21"/>
    <w:rsid w:val="00982343"/>
    <w:rsid w:val="009D4138"/>
    <w:rsid w:val="00A32A5F"/>
    <w:rsid w:val="00A649AA"/>
    <w:rsid w:val="00AA48FA"/>
    <w:rsid w:val="00AA5310"/>
    <w:rsid w:val="00AC70FF"/>
    <w:rsid w:val="00B03DAF"/>
    <w:rsid w:val="00B34643"/>
    <w:rsid w:val="00B874A5"/>
    <w:rsid w:val="00BC2A13"/>
    <w:rsid w:val="00BE4113"/>
    <w:rsid w:val="00C31BBF"/>
    <w:rsid w:val="00C86C3B"/>
    <w:rsid w:val="00CA1DAE"/>
    <w:rsid w:val="00CA33AB"/>
    <w:rsid w:val="00CF4840"/>
    <w:rsid w:val="00D26C2E"/>
    <w:rsid w:val="00D30259"/>
    <w:rsid w:val="00D35E91"/>
    <w:rsid w:val="00D54343"/>
    <w:rsid w:val="00E433A6"/>
    <w:rsid w:val="00EA08F9"/>
    <w:rsid w:val="00ED2DDB"/>
    <w:rsid w:val="00ED46F6"/>
    <w:rsid w:val="00F02630"/>
    <w:rsid w:val="00F03E82"/>
    <w:rsid w:val="00F26AD3"/>
    <w:rsid w:val="00F639E3"/>
    <w:rsid w:val="00F802F7"/>
    <w:rsid w:val="00FB08CF"/>
    <w:rsid w:val="00FD3E57"/>
    <w:rsid w:val="59ED3BAE"/>
    <w:rsid w:val="64FFF18E"/>
    <w:rsid w:val="7E6FAFC0"/>
    <w:rsid w:val="D5EE6FE2"/>
    <w:rsid w:val="DFEB2E40"/>
    <w:rsid w:val="F7D78DDE"/>
    <w:rsid w:val="FAED0F11"/>
    <w:rsid w:val="FEF756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ind w:left="733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1"/>
    <w:rPr>
      <w:rFonts w:ascii="Arial Unicode MS" w:hAnsi="Arial Unicode MS" w:eastAsia="Arial Unicode MS"/>
      <w:kern w:val="0"/>
      <w:sz w:val="32"/>
      <w:szCs w:val="32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SGS</Company>
  <Pages>7</Pages>
  <Words>188</Words>
  <Characters>1078</Characters>
  <Lines>8</Lines>
  <Paragraphs>2</Paragraphs>
  <TotalTime>2</TotalTime>
  <ScaleCrop>false</ScaleCrop>
  <LinksUpToDate>false</LinksUpToDate>
  <CharactersWithSpaces>1264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2021-04-17T09:02:00Z</dcterms:created>
  <dc:creator>Microsoft 帐户</dc:creator>
  <cp:lastModifiedBy>baixin</cp:lastModifiedBy>
  <cp:lastPrinted>2022-09-30T03:40:00Z</cp:lastPrinted>
  <dcterms:modified xsi:type="dcterms:W3CDTF">2022-09-29T19:49:24Z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