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>
      <w:pPr>
        <w:pStyle w:val="4"/>
        <w:spacing w:before="67" w:beforeLines="0"/>
        <w:jc w:val="center"/>
      </w:pPr>
      <w:r>
        <w:rPr>
          <w:spacing w:val="23"/>
        </w:rPr>
        <w:t>保障性租赁住房项目联合审查表</w:t>
      </w:r>
    </w:p>
    <w:tbl>
      <w:tblPr>
        <w:tblStyle w:val="2"/>
        <w:tblW w:w="8731" w:type="dxa"/>
        <w:tblInd w:w="11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740"/>
        <w:gridCol w:w="142"/>
        <w:gridCol w:w="283"/>
        <w:gridCol w:w="1276"/>
        <w:gridCol w:w="1401"/>
        <w:gridCol w:w="269"/>
        <w:gridCol w:w="1670"/>
        <w:gridCol w:w="1136"/>
        <w:gridCol w:w="1137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42" w:type="dxa"/>
            <w:gridSpan w:val="4"/>
            <w:tcBorders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项目名称</w:t>
            </w:r>
          </w:p>
        </w:tc>
        <w:tc>
          <w:tcPr>
            <w:tcW w:w="2677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项目位置</w:t>
            </w:r>
          </w:p>
        </w:tc>
        <w:tc>
          <w:tcPr>
            <w:tcW w:w="2273" w:type="dxa"/>
            <w:gridSpan w:val="2"/>
            <w:tcBorders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42" w:type="dxa"/>
            <w:gridSpan w:val="4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产权单位名称</w:t>
            </w:r>
          </w:p>
        </w:tc>
        <w:tc>
          <w:tcPr>
            <w:tcW w:w="2677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统一社会信用代码</w:t>
            </w:r>
          </w:p>
        </w:tc>
        <w:tc>
          <w:tcPr>
            <w:tcW w:w="227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842" w:type="dxa"/>
            <w:gridSpan w:val="4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运营单位名称</w:t>
            </w:r>
          </w:p>
        </w:tc>
        <w:tc>
          <w:tcPr>
            <w:tcW w:w="2677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统一社会信用代码</w:t>
            </w:r>
          </w:p>
        </w:tc>
        <w:tc>
          <w:tcPr>
            <w:tcW w:w="227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842" w:type="dxa"/>
            <w:gridSpan w:val="4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土地性质</w:t>
            </w:r>
          </w:p>
        </w:tc>
        <w:tc>
          <w:tcPr>
            <w:tcW w:w="2677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土地面积</w:t>
            </w:r>
          </w:p>
        </w:tc>
        <w:tc>
          <w:tcPr>
            <w:tcW w:w="227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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42" w:type="dxa"/>
            <w:gridSpan w:val="4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土地来源类型</w:t>
            </w:r>
          </w:p>
        </w:tc>
        <w:tc>
          <w:tcPr>
            <w:tcW w:w="2677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原房屋用途(改建类填报)</w:t>
            </w:r>
          </w:p>
        </w:tc>
        <w:tc>
          <w:tcPr>
            <w:tcW w:w="227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42" w:type="dxa"/>
            <w:gridSpan w:val="4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项目总建筑面积</w:t>
            </w:r>
          </w:p>
        </w:tc>
        <w:tc>
          <w:tcPr>
            <w:tcW w:w="2677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</w:t>
            </w:r>
          </w:p>
        </w:tc>
        <w:tc>
          <w:tcPr>
            <w:tcW w:w="193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项目总投资</w:t>
            </w:r>
          </w:p>
        </w:tc>
        <w:tc>
          <w:tcPr>
            <w:tcW w:w="227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万元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7" w:type="dxa"/>
            <w:vMerge w:val="restart"/>
            <w:tcBorders>
              <w:top w:val="single" w:color="231F2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保障性租赁住房</w:t>
            </w:r>
            <w:r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  <w:t>建设规模</w:t>
            </w:r>
          </w:p>
        </w:tc>
        <w:tc>
          <w:tcPr>
            <w:tcW w:w="1165" w:type="dxa"/>
            <w:gridSpan w:val="3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50" w:lineRule="exact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保障性租赁住房建筑</w:t>
            </w: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面积</w:t>
            </w:r>
          </w:p>
        </w:tc>
        <w:tc>
          <w:tcPr>
            <w:tcW w:w="2677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50" w:lineRule="exact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50" w:lineRule="exact"/>
              <w:ind w:left="20" w:leftChars="0" w:right="6" w:righ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保障性租赁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</w:rPr>
              <w:t>住房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</w:rPr>
              <w:t>套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w w:val="115"/>
                <w:sz w:val="15"/>
                <w:szCs w:val="15"/>
              </w:rPr>
              <w:t>数</w:t>
            </w:r>
          </w:p>
        </w:tc>
        <w:tc>
          <w:tcPr>
            <w:tcW w:w="227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spacing w:line="250" w:lineRule="exact"/>
              <w:ind w:left="20" w:leftChars="0" w:right="6" w:righ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  <w:tc>
          <w:tcPr>
            <w:tcW w:w="1165" w:type="dxa"/>
            <w:gridSpan w:val="3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  <w:t>宿舍型租赁住房建筑面积</w:t>
            </w:r>
          </w:p>
        </w:tc>
        <w:tc>
          <w:tcPr>
            <w:tcW w:w="2677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20" w:leftChars="0" w:right="6" w:righ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  <w:t>宿舍型租赁住房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</w:rPr>
              <w:t>套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w w:val="115"/>
                <w:sz w:val="15"/>
                <w:szCs w:val="15"/>
              </w:rPr>
              <w:t>数</w:t>
            </w:r>
          </w:p>
        </w:tc>
        <w:tc>
          <w:tcPr>
            <w:tcW w:w="227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20" w:leftChars="0" w:right="6" w:righ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77" w:type="dxa"/>
            <w:vMerge w:val="continue"/>
            <w:tcBorders>
              <w:bottom w:val="single" w:color="231F2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  <w:tc>
          <w:tcPr>
            <w:tcW w:w="1165" w:type="dxa"/>
            <w:gridSpan w:val="3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  <w:t>住宅型租赁住房建筑面积</w:t>
            </w:r>
          </w:p>
        </w:tc>
        <w:tc>
          <w:tcPr>
            <w:tcW w:w="2677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20" w:leftChars="0" w:right="6" w:righ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3"/>
                <w:sz w:val="15"/>
                <w:szCs w:val="15"/>
                <w:lang w:val="en-US" w:eastAsia="zh-CN"/>
              </w:rPr>
              <w:t>住宅型租赁住房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</w:rPr>
              <w:t>套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spacing w:val="2"/>
                <w:w w:val="115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w w:val="115"/>
                <w:sz w:val="15"/>
                <w:szCs w:val="15"/>
              </w:rPr>
              <w:t>数</w:t>
            </w:r>
          </w:p>
        </w:tc>
        <w:tc>
          <w:tcPr>
            <w:tcW w:w="227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41" w:beforeLines="0"/>
              <w:ind w:left="20" w:leftChars="0" w:right="6" w:righ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42" w:type="dxa"/>
            <w:gridSpan w:val="4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配套设施建筑面积</w:t>
            </w:r>
          </w:p>
        </w:tc>
        <w:tc>
          <w:tcPr>
            <w:tcW w:w="2677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</w:t>
            </w:r>
          </w:p>
        </w:tc>
        <w:tc>
          <w:tcPr>
            <w:tcW w:w="193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配套设施主要内容</w:t>
            </w:r>
          </w:p>
        </w:tc>
        <w:tc>
          <w:tcPr>
            <w:tcW w:w="227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842" w:type="dxa"/>
            <w:gridSpan w:val="4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开工 (预计)时间</w:t>
            </w:r>
          </w:p>
        </w:tc>
        <w:tc>
          <w:tcPr>
            <w:tcW w:w="2677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投入使用(预计)时间</w:t>
            </w:r>
          </w:p>
        </w:tc>
        <w:tc>
          <w:tcPr>
            <w:tcW w:w="227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42" w:type="dxa"/>
            <w:gridSpan w:val="4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申报单位办公地址</w:t>
            </w:r>
          </w:p>
        </w:tc>
        <w:tc>
          <w:tcPr>
            <w:tcW w:w="2677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  <w:tc>
          <w:tcPr>
            <w:tcW w:w="193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联系人及电话</w:t>
            </w:r>
          </w:p>
        </w:tc>
        <w:tc>
          <w:tcPr>
            <w:tcW w:w="227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3118" w:type="dxa"/>
            <w:gridSpan w:val="5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  <w:lang w:eastAsia="zh-CN"/>
              </w:rPr>
              <w:t>产业规划部</w:t>
            </w: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意见</w:t>
            </w:r>
          </w:p>
          <w:p>
            <w:pPr>
              <w:pStyle w:val="5"/>
              <w:spacing w:before="70" w:beforeLines="0"/>
              <w:jc w:val="both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  <w:p>
            <w:pPr>
              <w:pStyle w:val="5"/>
              <w:spacing w:before="70" w:beforeLines="0"/>
              <w:jc w:val="both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(盖章)</w:t>
            </w:r>
          </w:p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日期</w:t>
            </w:r>
          </w:p>
        </w:tc>
        <w:tc>
          <w:tcPr>
            <w:tcW w:w="334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  <w:lang w:val="en-US" w:eastAsia="zh-CN"/>
              </w:rPr>
              <w:t>行政审批局</w:t>
            </w: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意见</w:t>
            </w:r>
          </w:p>
          <w:p>
            <w:pPr>
              <w:pStyle w:val="5"/>
              <w:spacing w:before="70" w:beforeLines="0"/>
              <w:jc w:val="both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  <w:p>
            <w:pPr>
              <w:pStyle w:val="5"/>
              <w:spacing w:before="70" w:beforeLines="0"/>
              <w:jc w:val="both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(盖章)</w:t>
            </w:r>
          </w:p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日期</w:t>
            </w:r>
          </w:p>
        </w:tc>
        <w:tc>
          <w:tcPr>
            <w:tcW w:w="227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  <w:lang w:eastAsia="zh-CN"/>
              </w:rPr>
              <w:t>园区服务中心</w:t>
            </w: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意见</w:t>
            </w:r>
          </w:p>
          <w:p>
            <w:pPr>
              <w:pStyle w:val="5"/>
              <w:spacing w:before="70" w:beforeLines="0"/>
              <w:jc w:val="both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(盖章)</w:t>
            </w:r>
          </w:p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日期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59" w:type="dxa"/>
            <w:gridSpan w:val="3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经办人及电话</w:t>
            </w:r>
          </w:p>
        </w:tc>
        <w:tc>
          <w:tcPr>
            <w:tcW w:w="1559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67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经办人及电话</w:t>
            </w:r>
          </w:p>
        </w:tc>
        <w:tc>
          <w:tcPr>
            <w:tcW w:w="167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经办人及电话</w:t>
            </w:r>
          </w:p>
        </w:tc>
        <w:tc>
          <w:tcPr>
            <w:tcW w:w="113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3118" w:type="dxa"/>
            <w:gridSpan w:val="5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  <w:lang w:eastAsia="zh-CN"/>
              </w:rPr>
              <w:t>规划督察组</w:t>
            </w: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意见</w:t>
            </w:r>
          </w:p>
          <w:p>
            <w:pPr>
              <w:pStyle w:val="5"/>
              <w:spacing w:before="70" w:beforeLines="0"/>
              <w:jc w:val="both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  <w:p>
            <w:pPr>
              <w:pStyle w:val="5"/>
              <w:spacing w:before="70" w:beforeLines="0"/>
              <w:jc w:val="both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(盖章)</w:t>
            </w:r>
          </w:p>
          <w:p>
            <w:pPr>
              <w:pStyle w:val="5"/>
              <w:spacing w:before="70" w:beforeLines="0"/>
              <w:ind w:firstLine="1392" w:firstLineChars="800"/>
              <w:jc w:val="both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日期</w:t>
            </w:r>
          </w:p>
        </w:tc>
        <w:tc>
          <w:tcPr>
            <w:tcW w:w="334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  <w:lang w:eastAsia="zh-CN"/>
              </w:rPr>
              <w:t>土地局</w:t>
            </w: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意见</w:t>
            </w:r>
          </w:p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(盖章)</w:t>
            </w:r>
          </w:p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日期</w:t>
            </w:r>
          </w:p>
        </w:tc>
        <w:tc>
          <w:tcPr>
            <w:tcW w:w="2273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  <w:lang w:eastAsia="zh-CN"/>
              </w:rPr>
              <w:t>建设与公用事业管理部</w:t>
            </w:r>
          </w:p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  <w:lang w:eastAsia="zh-CN"/>
              </w:rPr>
            </w:pPr>
          </w:p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</w:p>
          <w:p>
            <w:pPr>
              <w:pStyle w:val="5"/>
              <w:spacing w:before="70" w:beforeLines="0"/>
              <w:ind w:left="15"/>
              <w:jc w:val="center"/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(盖章)</w:t>
            </w:r>
          </w:p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日期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17" w:type="dxa"/>
            <w:gridSpan w:val="2"/>
            <w:tcBorders>
              <w:top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经办人及电话</w:t>
            </w:r>
          </w:p>
        </w:tc>
        <w:tc>
          <w:tcPr>
            <w:tcW w:w="1701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67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经办人及电话</w:t>
            </w:r>
          </w:p>
        </w:tc>
        <w:tc>
          <w:tcPr>
            <w:tcW w:w="167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3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经办人及电话</w:t>
            </w:r>
          </w:p>
        </w:tc>
        <w:tc>
          <w:tcPr>
            <w:tcW w:w="113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</w:tcBorders>
            <w:noWrap w:val="0"/>
            <w:vAlign w:val="top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17" w:type="dxa"/>
            <w:gridSpan w:val="2"/>
            <w:tcBorders>
              <w:top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公示情况</w:t>
            </w:r>
          </w:p>
        </w:tc>
        <w:tc>
          <w:tcPr>
            <w:tcW w:w="3371" w:type="dxa"/>
            <w:gridSpan w:val="5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670" w:type="dxa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2"/>
                <w:sz w:val="15"/>
                <w:szCs w:val="15"/>
              </w:rPr>
              <w:t>经办人及电话</w:t>
            </w:r>
          </w:p>
        </w:tc>
        <w:tc>
          <w:tcPr>
            <w:tcW w:w="2273" w:type="dxa"/>
            <w:gridSpan w:val="2"/>
            <w:tcBorders>
              <w:top w:val="single" w:color="231F20" w:sz="4" w:space="0"/>
              <w:left w:val="single" w:color="231F20" w:sz="4" w:space="0"/>
            </w:tcBorders>
            <w:noWrap w:val="0"/>
            <w:vAlign w:val="center"/>
          </w:tcPr>
          <w:p>
            <w:pPr>
              <w:pStyle w:val="5"/>
              <w:spacing w:before="70" w:beforeLines="0"/>
              <w:ind w:left="15" w:leftChars="0"/>
              <w:jc w:val="center"/>
              <w:rPr>
                <w:rFonts w:hint="eastAsia" w:ascii="宋体" w:hAnsi="宋体" w:eastAsia="宋体" w:cs="宋体"/>
                <w:spacing w:val="12"/>
                <w:kern w:val="2"/>
                <w:sz w:val="15"/>
                <w:szCs w:val="15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400" w:lineRule="exact"/>
        <w:ind w:right="0" w:rightChars="0"/>
        <w:jc w:val="left"/>
        <w:textAlignment w:val="auto"/>
        <w:outlineLvl w:val="9"/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备注:此表一式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份,报市保障性租赁住房领导小组办公室一份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，综改区保租办留存备案一份。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GI2YzM2MDk1ODVhY2IxMGE2NDc5ZjMzZDBlNDQifQ=="/>
  </w:docVars>
  <w:rsids>
    <w:rsidRoot w:val="00707FB2"/>
    <w:rsid w:val="003932C4"/>
    <w:rsid w:val="00707FB2"/>
    <w:rsid w:val="014F0A95"/>
    <w:rsid w:val="037A6502"/>
    <w:rsid w:val="04BC20A0"/>
    <w:rsid w:val="05103C31"/>
    <w:rsid w:val="077A7896"/>
    <w:rsid w:val="07C73172"/>
    <w:rsid w:val="0C8828EF"/>
    <w:rsid w:val="0D5C0DED"/>
    <w:rsid w:val="0E420837"/>
    <w:rsid w:val="0E8D3B16"/>
    <w:rsid w:val="1147740E"/>
    <w:rsid w:val="11556323"/>
    <w:rsid w:val="11624506"/>
    <w:rsid w:val="11AD1480"/>
    <w:rsid w:val="137D0CC1"/>
    <w:rsid w:val="14412380"/>
    <w:rsid w:val="171E300C"/>
    <w:rsid w:val="19D269D1"/>
    <w:rsid w:val="1A350C1D"/>
    <w:rsid w:val="1A7404B7"/>
    <w:rsid w:val="1AEA4FD2"/>
    <w:rsid w:val="1B79262D"/>
    <w:rsid w:val="1C31471E"/>
    <w:rsid w:val="1C67475C"/>
    <w:rsid w:val="1CD54272"/>
    <w:rsid w:val="1DAB351B"/>
    <w:rsid w:val="1DDC6F89"/>
    <w:rsid w:val="20F52C88"/>
    <w:rsid w:val="21415D67"/>
    <w:rsid w:val="219F24CA"/>
    <w:rsid w:val="22F30621"/>
    <w:rsid w:val="231256B6"/>
    <w:rsid w:val="23A8278E"/>
    <w:rsid w:val="2402453E"/>
    <w:rsid w:val="243239EC"/>
    <w:rsid w:val="247225F3"/>
    <w:rsid w:val="25D90A6C"/>
    <w:rsid w:val="2661702C"/>
    <w:rsid w:val="27DA18D2"/>
    <w:rsid w:val="28826E3C"/>
    <w:rsid w:val="2954459A"/>
    <w:rsid w:val="2AA938AA"/>
    <w:rsid w:val="2AAC39F7"/>
    <w:rsid w:val="2ADA38F5"/>
    <w:rsid w:val="2CA44685"/>
    <w:rsid w:val="2D180EE4"/>
    <w:rsid w:val="2F0762F6"/>
    <w:rsid w:val="321B2675"/>
    <w:rsid w:val="32494173"/>
    <w:rsid w:val="32A33933"/>
    <w:rsid w:val="34347F59"/>
    <w:rsid w:val="37992860"/>
    <w:rsid w:val="3C61612E"/>
    <w:rsid w:val="3D481F0D"/>
    <w:rsid w:val="3E004E1D"/>
    <w:rsid w:val="3EB64FDE"/>
    <w:rsid w:val="3F097169"/>
    <w:rsid w:val="3F8D7478"/>
    <w:rsid w:val="3FAB1E66"/>
    <w:rsid w:val="41DB1EF0"/>
    <w:rsid w:val="44070EA1"/>
    <w:rsid w:val="4562175A"/>
    <w:rsid w:val="498E282B"/>
    <w:rsid w:val="4A1C3080"/>
    <w:rsid w:val="4BC36FCC"/>
    <w:rsid w:val="4C7C44CC"/>
    <w:rsid w:val="4D5B01A7"/>
    <w:rsid w:val="4F6B0BC8"/>
    <w:rsid w:val="5032200D"/>
    <w:rsid w:val="52893C1E"/>
    <w:rsid w:val="534C243A"/>
    <w:rsid w:val="5415452E"/>
    <w:rsid w:val="544044C0"/>
    <w:rsid w:val="550E51DE"/>
    <w:rsid w:val="55650438"/>
    <w:rsid w:val="562F4FE0"/>
    <w:rsid w:val="56995275"/>
    <w:rsid w:val="56DA3D99"/>
    <w:rsid w:val="59083D54"/>
    <w:rsid w:val="5A9C7A65"/>
    <w:rsid w:val="5F0C5FE6"/>
    <w:rsid w:val="5FF94F20"/>
    <w:rsid w:val="607B091D"/>
    <w:rsid w:val="6114005C"/>
    <w:rsid w:val="62590AF8"/>
    <w:rsid w:val="62CF5794"/>
    <w:rsid w:val="649F35FF"/>
    <w:rsid w:val="66F56B9F"/>
    <w:rsid w:val="6A990EA3"/>
    <w:rsid w:val="6AA56773"/>
    <w:rsid w:val="6B955F0C"/>
    <w:rsid w:val="6D363AD0"/>
    <w:rsid w:val="6D91269D"/>
    <w:rsid w:val="6E397974"/>
    <w:rsid w:val="6EC37419"/>
    <w:rsid w:val="6F1D6F33"/>
    <w:rsid w:val="6F7C52AE"/>
    <w:rsid w:val="70151C5D"/>
    <w:rsid w:val="74C951B8"/>
    <w:rsid w:val="74F31B0C"/>
    <w:rsid w:val="77A42A48"/>
    <w:rsid w:val="78C067D2"/>
    <w:rsid w:val="796F03AB"/>
    <w:rsid w:val="7A49764E"/>
    <w:rsid w:val="7B951B3A"/>
    <w:rsid w:val="7D2C12A4"/>
    <w:rsid w:val="7D445CA1"/>
    <w:rsid w:val="7E30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1"/>
    <w:basedOn w:val="1"/>
    <w:qFormat/>
    <w:uiPriority w:val="1"/>
    <w:pPr>
      <w:outlineLvl w:val="1"/>
    </w:pPr>
    <w:rPr>
      <w:rFonts w:ascii="宋体" w:hAnsi="宋体" w:eastAsia="宋体" w:cs="宋体"/>
      <w:sz w:val="39"/>
      <w:szCs w:val="39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方正仿宋简体" w:hAnsi="方正仿宋简体" w:eastAsia="方正仿宋简体" w:cs="方正仿宋简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398</Characters>
  <Lines>0</Lines>
  <Paragraphs>0</Paragraphs>
  <TotalTime>0</TotalTime>
  <ScaleCrop>false</ScaleCrop>
  <LinksUpToDate>false</LinksUpToDate>
  <CharactersWithSpaces>408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2022-09-26T01:11:00Z</dcterms:created>
  <dc:creator>刘小凤</dc:creator>
  <cp:lastModifiedBy>刘小凤</cp:lastModifiedBy>
  <dcterms:modified xsi:type="dcterms:W3CDTF">2022-09-26T01:13:48Z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2F3805E01CA84B5BA771030110B891D0</vt:lpwstr>
  </property>
</Properties>
</file>