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/>
        <w:textAlignment w:val="auto"/>
        <w:outlineLvl w:val="9"/>
        <w:rPr>
          <w:rFonts w:hint="default" w:ascii="Nimbus Roman" w:hAnsi="Nimbus Roman" w:eastAsia="黑体" w:cs="Nimbus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/>
        <w:textAlignment w:val="auto"/>
        <w:outlineLvl w:val="9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Nimbus Roman" w:hAnsi="Nimbus Roman" w:eastAsia="方正小标宋简体" w:cs="Nimbus Roman"/>
          <w:sz w:val="36"/>
          <w:szCs w:val="36"/>
        </w:rPr>
      </w:pPr>
      <w:r>
        <w:rPr>
          <w:rFonts w:hint="default" w:ascii="Nimbus Roman" w:hAnsi="Nimbus Roman" w:eastAsia="方正小标宋简体" w:cs="Nimbus Roman"/>
          <w:sz w:val="36"/>
          <w:szCs w:val="36"/>
          <w:lang w:val="en-US" w:eastAsia="zh-CN"/>
        </w:rPr>
        <w:t>2022年太原市信息服务业软件能力认证奖励项目名单</w:t>
      </w:r>
    </w:p>
    <w:tbl>
      <w:tblPr>
        <w:tblStyle w:val="5"/>
        <w:tblW w:w="88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157"/>
        <w:gridCol w:w="2447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00" w:lineRule="exact"/>
              <w:ind w:firstLine="0"/>
              <w:jc w:val="center"/>
              <w:rPr>
                <w:rFonts w:hint="default" w:ascii="Nimbus Roman" w:hAnsi="Nimbus Roman" w:eastAsia="黑体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黑体" w:cs="Nimbus Roman"/>
                <w:sz w:val="24"/>
                <w:szCs w:val="24"/>
              </w:rPr>
              <w:t>序号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00" w:lineRule="exact"/>
              <w:ind w:firstLine="0"/>
              <w:jc w:val="center"/>
              <w:rPr>
                <w:rFonts w:hint="default" w:ascii="Nimbus Roman" w:hAnsi="Nimbus Roman" w:eastAsia="黑体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黑体" w:cs="Nimbus Roman"/>
                <w:sz w:val="24"/>
                <w:szCs w:val="24"/>
              </w:rPr>
              <w:t>企业名称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00" w:lineRule="exact"/>
              <w:ind w:firstLine="0"/>
              <w:jc w:val="center"/>
              <w:rPr>
                <w:rFonts w:hint="default" w:ascii="Nimbus Roman" w:hAnsi="Nimbus Roman" w:eastAsia="黑体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黑体" w:cs="Nimbus Roman"/>
                <w:sz w:val="24"/>
                <w:szCs w:val="24"/>
              </w:rPr>
              <w:t>项目名称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00" w:lineRule="exact"/>
              <w:ind w:firstLine="0"/>
              <w:jc w:val="center"/>
              <w:rPr>
                <w:rFonts w:hint="default" w:ascii="Nimbus Roman" w:hAnsi="Nimbus Roman" w:eastAsia="黑体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黑体" w:cs="Nimbus Roman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Nimbus Roman" w:hAnsi="Nimbus Roman" w:eastAsia="黑体" w:cs="Nimbus Roman"/>
                <w:sz w:val="24"/>
                <w:szCs w:val="24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太原智林信息技术股份有限公司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Nimbus Roman" w:hAnsi="Nimbus Roman" w:eastAsia="仿宋_GB2312" w:cs="Nimbus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Nimbus Roman" w:hAnsi="Nimbus Roman" w:eastAsia="仿宋_GB2312" w:cs="Nimbus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山西希沃信息科技有限公司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山西九思信息科技有限公司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山西海捷同欣科技有限公司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山西智越科技有限公司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太原众网科技有限公司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山西东方鑫宝科技贸易有限公司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太原大船科技股份有限公司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山西丰科伟亿电子工程有限公司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山西恒益天成科技有限公司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山西金诺达科技有限公司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三丰科技有限公司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山西润景科技有限公司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山西鑫鼎宸科技股份有限公司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Nimbus Roman" w:hAnsi="Nimbus Roman" w:eastAsia="仿宋_GB2312" w:cs="Nimbus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Nimbus Roman" w:hAnsi="Nimbus Roman" w:eastAsia="仿宋_GB2312" w:cs="Nimbus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山西金冠同力信息技术有限公司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山西百斯奥格科技有限公司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豪佳电力建设集团股份有限公司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太原市灵图科技开发有限公司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联通（山西）产业互联网有限公司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山西大数据产业发展有限公司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sz w:val="24"/>
                <w:szCs w:val="24"/>
                <w:lang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山西风行测控股份有限公司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山西鸿岳技术股份有限公司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山西华瑞电子工程有限公司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山西慧通智能化工程有限公司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Nimbus Roman" w:hAnsi="Nimbus Roman" w:cs="Nimbus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山西金蝉电子商务有限公司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山西森甲能源科技有限公司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Nimbus Roman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</w:t>
            </w: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CESI仿宋-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山西同之益科技有限公司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山西炜楠科技有限公司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山西阳光三极科技股份有限公司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山西亿杰电子科技有限公司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山西英泰立达科技有限公司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山西源道力合网络科技有限公司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太原恒研科技有限公司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太原七叶科技有限公司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太原山大三元计算机工程有限公司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太原市奥特莱物流科技有限公司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太原市高远时代科技有限公司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中电科鹏跃电子科技有限公司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揽云科技有限公司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山西玖邦科技有限公司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山西安洽科技股份有限公司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山西晨思科技有限公司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ITSS三级认证奖励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中网华信科技股份有限公司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CMMI5级认证奖励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联想中天科技有限公司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CMMI5级认证奖励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山西云方数智科技股份有限公司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山西远大纵横信息技术工程有限公司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山西吉成科技股份有限公司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山西祥睿能源有限公司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山西合邦电力科技有限公司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太原易思软件技术有限公司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太原皓鑫广远电子信息科技有限公司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太原龙为电子科技有限公司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山西鑫博泰科技股份有限公司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CMMI3级认证奖励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86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15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Nimbus Roman" w:hAnsi="Nimbus Roman" w:eastAsia="仿宋_GB2312" w:cs="Nimbus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Nimbus Roman" w:hAnsi="Nimbus Roman" w:eastAsia="仿宋_GB2312" w:cs="Nimbus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综改示范区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/>
        <w:textAlignment w:val="auto"/>
        <w:outlineLvl w:val="9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1B0D"/>
    <w:rsid w:val="04D23A11"/>
    <w:rsid w:val="148203CB"/>
    <w:rsid w:val="455B6E56"/>
    <w:rsid w:val="489030AA"/>
    <w:rsid w:val="517F2899"/>
    <w:rsid w:val="57A31B0D"/>
    <w:rsid w:val="67FFC3DA"/>
    <w:rsid w:val="69782EA8"/>
    <w:rsid w:val="70756C16"/>
    <w:rsid w:val="7A9A7E83"/>
    <w:rsid w:val="B7EF253D"/>
    <w:rsid w:val="EF779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（公文）"/>
    <w:qFormat/>
    <w:uiPriority w:val="0"/>
    <w:pPr>
      <w:widowControl w:val="0"/>
      <w:ind w:firstLine="64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8">
    <w:name w:val="font3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basedOn w:val="6"/>
    <w:qFormat/>
    <w:uiPriority w:val="0"/>
    <w:rPr>
      <w:rFonts w:hint="eastAsia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2021-12-01T01:11:00Z</dcterms:created>
  <dc:creator>Administrator</dc:creator>
  <cp:lastModifiedBy>greatwall</cp:lastModifiedBy>
  <cp:lastPrinted>2022-09-23T17:35:00Z</cp:lastPrinted>
  <dcterms:modified xsi:type="dcterms:W3CDTF">2022-09-23T15:25:30Z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02196B390F0F4684AAF60D775BD34F3B</vt:lpwstr>
  </property>
</Properties>
</file>