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专业技术报告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专业技术报告是个人业务工作情况的总结，也是业务水平、能力、成果的展示，报告要全面、客观、真实地反映个人的政治思想、职业道德、专业技术水平、工作成绩及履行职责情况。</w:t>
      </w:r>
    </w:p>
    <w:p>
      <w:pPr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一、个人基本情况：简历及专业工作经历（注：不能透漏个人名字、</w:t>
      </w:r>
      <w:r>
        <w:rPr>
          <w:rFonts w:hint="eastAsia"/>
          <w:sz w:val="32"/>
          <w:szCs w:val="32"/>
          <w:lang w:eastAsia="zh-CN"/>
        </w:rPr>
        <w:t>毕业院校、</w:t>
      </w:r>
      <w:r>
        <w:rPr>
          <w:rFonts w:hint="eastAsia"/>
          <w:sz w:val="32"/>
          <w:szCs w:val="32"/>
        </w:rPr>
        <w:t>单位</w:t>
      </w:r>
      <w:r>
        <w:rPr>
          <w:rFonts w:hint="eastAsia"/>
          <w:sz w:val="32"/>
          <w:szCs w:val="32"/>
          <w:lang w:eastAsia="zh-CN"/>
        </w:rPr>
        <w:t>、县区名称</w:t>
      </w:r>
      <w:bookmarkStart w:id="0" w:name="_GoBack"/>
      <w:bookmarkEnd w:id="0"/>
      <w:r>
        <w:rPr>
          <w:rFonts w:hint="eastAsia"/>
          <w:sz w:val="32"/>
          <w:szCs w:val="32"/>
        </w:rPr>
        <w:t>）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二、思想品德及职业道德</w:t>
      </w:r>
    </w:p>
    <w:p>
      <w:pPr>
        <w:ind w:firstLine="640" w:firstLineChars="2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三、专业工作能力：主要是工作业绩成果及所取得效益、奖励情况，同时注明所起作用（主持、参加、独立承担的工作，主持哪些课题，课题进展情况，有哪些创新取得哪些突破，获得什么奖励，通过哪类鉴定）。</w:t>
      </w:r>
      <w:r>
        <w:rPr>
          <w:rFonts w:hint="eastAsia"/>
          <w:sz w:val="32"/>
          <w:szCs w:val="32"/>
          <w:lang w:eastAsia="zh-CN"/>
        </w:rPr>
        <w:t>工作业绩必须符合综合考评表所填项目。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四、发表论文、研究学术报告情况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五、继续教育情况，任现职参加的学习与培训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六、今后努力的方向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spacing w:line="0" w:lineRule="atLeast"/>
        <w:ind w:left="1108" w:hanging="1108" w:hangingChars="345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说明： 1、专业技术工作报告一律用A4纸单面打印，一式</w:t>
      </w: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两</w:t>
      </w:r>
      <w:r>
        <w:rPr>
          <w:rFonts w:hint="eastAsia" w:asciiTheme="minorEastAsia" w:hAnsiTheme="minorEastAsia"/>
          <w:b/>
          <w:sz w:val="32"/>
          <w:szCs w:val="32"/>
        </w:rPr>
        <w:t>份。2、报告中涉及的本人信息内容：一律用“本人、本单位、本部门、本市（县）”等表示。</w:t>
      </w:r>
    </w:p>
    <w:p>
      <w:pPr>
        <w:spacing w:line="0" w:lineRule="atLeast"/>
        <w:ind w:left="724" w:hanging="1108" w:hangingChars="345"/>
        <w:rPr>
          <w:rFonts w:asciiTheme="minorEastAsia" w:hAnsiTheme="minor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100D"/>
    <w:rsid w:val="00030775"/>
    <w:rsid w:val="00336DFA"/>
    <w:rsid w:val="003F5267"/>
    <w:rsid w:val="00535E2C"/>
    <w:rsid w:val="005D4E43"/>
    <w:rsid w:val="005F1B5A"/>
    <w:rsid w:val="006A13B8"/>
    <w:rsid w:val="00A0100D"/>
    <w:rsid w:val="00AE2F10"/>
    <w:rsid w:val="00B31347"/>
    <w:rsid w:val="00BB6857"/>
    <w:rsid w:val="00BB74AF"/>
    <w:rsid w:val="00D50934"/>
    <w:rsid w:val="00EB67F6"/>
    <w:rsid w:val="00FE04C0"/>
    <w:rsid w:val="082A318C"/>
    <w:rsid w:val="4AC52599"/>
    <w:rsid w:val="51FA3E4F"/>
    <w:rsid w:val="74AF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</Words>
  <Characters>485</Characters>
  <Lines>4</Lines>
  <Paragraphs>1</Paragraphs>
  <TotalTime>1</TotalTime>
  <ScaleCrop>false</ScaleCrop>
  <LinksUpToDate>false</LinksUpToDate>
  <CharactersWithSpaces>568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2018-07-19T09:14:00Z</dcterms:created>
  <dc:creator>Administrator</dc:creator>
  <cp:lastModifiedBy>greatwall</cp:lastModifiedBy>
  <cp:lastPrinted>2018-07-19T10:35:00Z</cp:lastPrinted>
  <dcterms:modified xsi:type="dcterms:W3CDTF">2022-08-11T15:58:13Z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