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textAlignment w:val="auto"/>
        <w:outlineLvl w:val="9"/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44"/>
        </w:rPr>
      </w:pPr>
      <w:r>
        <w:rPr>
          <w:rFonts w:hint="eastAsia" w:ascii="黑体" w:hAnsi="黑体" w:eastAsia="黑体" w:cs="Times New Roman"/>
          <w:b w:val="0"/>
          <w:bCs w:val="0"/>
          <w:color w:val="auto"/>
          <w:kern w:val="0"/>
          <w:sz w:val="28"/>
          <w:szCs w:val="28"/>
        </w:rPr>
        <w:t>附</w:t>
      </w:r>
      <w:r>
        <w:rPr>
          <w:rFonts w:hint="eastAsia" w:ascii="黑体" w:hAnsi="黑体" w:eastAsia="黑体" w:cs="Times New Roman"/>
          <w:b w:val="0"/>
          <w:bCs w:val="0"/>
          <w:color w:val="auto"/>
          <w:kern w:val="0"/>
          <w:sz w:val="28"/>
          <w:szCs w:val="28"/>
          <w:lang w:val="en-US" w:eastAsia="zh-CN"/>
        </w:rPr>
        <w:t>件3</w:t>
      </w:r>
      <w:r>
        <w:rPr>
          <w:rFonts w:hint="eastAsia" w:ascii="黑体" w:hAnsi="黑体" w:eastAsia="黑体" w:cs="Times New Roman"/>
          <w:b w:val="0"/>
          <w:bCs w:val="0"/>
          <w:color w:val="auto"/>
          <w:kern w:val="0"/>
          <w:sz w:val="28"/>
          <w:szCs w:val="28"/>
        </w:rPr>
        <w:t>：</w:t>
      </w:r>
      <w:r>
        <w:rPr>
          <w:rFonts w:hint="default" w:ascii="Times New Roman" w:hAnsi="Times New Roman" w:cs="Times New Roman"/>
          <w:b/>
          <w:bCs/>
          <w:color w:val="auto"/>
          <w:kern w:val="0"/>
          <w:sz w:val="28"/>
          <w:szCs w:val="44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小微企业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创业创新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</w:rPr>
        <w:t>基地入驻企业基本情况表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 w:val="0"/>
        <w:spacing w:line="420" w:lineRule="exact"/>
        <w:ind w:firstLine="1200" w:firstLineChars="500"/>
        <w:textAlignment w:val="auto"/>
        <w:outlineLvl w:val="9"/>
        <w:rPr>
          <w:rFonts w:hint="default" w:ascii="Times New Roman" w:hAnsi="Times New Roman" w:cs="Times New Roman"/>
          <w:color w:val="auto"/>
          <w:kern w:val="0"/>
          <w:sz w:val="24"/>
          <w:szCs w:val="28"/>
        </w:rPr>
      </w:pPr>
      <w:r>
        <w:rPr>
          <w:rFonts w:hint="default" w:ascii="Times New Roman" w:hAnsi="Times New Roman" w:cs="Times New Roman"/>
          <w:color w:val="auto"/>
          <w:kern w:val="0"/>
          <w:sz w:val="24"/>
          <w:szCs w:val="28"/>
        </w:rPr>
        <w:t>填报单位（盖章）：                                                       单位：万元、平方米、人</w:t>
      </w:r>
    </w:p>
    <w:tbl>
      <w:tblPr>
        <w:tblStyle w:val="3"/>
        <w:tblW w:w="122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418"/>
        <w:gridCol w:w="994"/>
        <w:gridCol w:w="1557"/>
        <w:gridCol w:w="851"/>
        <w:gridCol w:w="1417"/>
        <w:gridCol w:w="1418"/>
        <w:gridCol w:w="16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94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  <w:t>企业名称</w:t>
            </w: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  <w:t>营业执照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  <w:t>注 册 号</w:t>
            </w:r>
          </w:p>
        </w:tc>
        <w:tc>
          <w:tcPr>
            <w:tcW w:w="99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  <w:t>入驻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  <w:t>时间</w:t>
            </w:r>
          </w:p>
        </w:tc>
        <w:tc>
          <w:tcPr>
            <w:tcW w:w="155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1" w:hanging="1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  <w:t>厂房（场地）面积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  <w:t>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  <w:t>人数</w:t>
            </w:r>
          </w:p>
        </w:tc>
        <w:tc>
          <w:tcPr>
            <w:tcW w:w="4438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firstLine="240" w:firstLineChars="10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  <w:t>上年综合经济指标 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94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1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994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55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  <w:t>营业收入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  <w:t>利润总额</w:t>
            </w: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color w:val="auto"/>
                <w:kern w:val="0"/>
                <w:sz w:val="24"/>
                <w:szCs w:val="32"/>
              </w:rPr>
              <w:t>上缴税金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9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99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  <w:tc>
          <w:tcPr>
            <w:tcW w:w="160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  <w:b/>
                <w:bCs/>
                <w:color w:val="auto"/>
                <w:kern w:val="0"/>
                <w:sz w:val="28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922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18"/>
    </w:rPr>
  </w:style>
  <w:style w:type="character" w:styleId="5">
    <w:name w:val="page number"/>
    <w:basedOn w:val="4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2022-03-01T09:51:51Z</dcterms:created>
  <dc:creator>WP</dc:creator>
  <cp:lastModifiedBy>WP</cp:lastModifiedBy>
  <dcterms:modified xsi:type="dcterms:W3CDTF">2022-03-01T09:54:26Z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